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6469CA11" w:rsidR="00D309CC" w:rsidRDefault="00D309CC" w:rsidP="00D46431">
      <w:pPr>
        <w:pStyle w:val="CH"/>
      </w:pPr>
      <w:bookmarkStart w:id="0" w:name="historyclause"/>
      <w:r>
        <w:t xml:space="preserve">3GPP </w:t>
      </w:r>
      <w:r w:rsidR="004E4D81">
        <w:t xml:space="preserve">TSG </w:t>
      </w:r>
      <w:r w:rsidR="00595C50">
        <w:t>RAN</w:t>
      </w:r>
      <w:r>
        <w:t xml:space="preserve"> </w:t>
      </w:r>
      <w:r w:rsidR="00A42E7C">
        <w:t xml:space="preserve">WG4 </w:t>
      </w:r>
      <w:r>
        <w:t xml:space="preserve">Meeting </w:t>
      </w:r>
      <w:r w:rsidR="00595C50">
        <w:t>#</w:t>
      </w:r>
      <w:r w:rsidR="00A42E7C">
        <w:t>116bis</w:t>
      </w:r>
      <w:r>
        <w:tab/>
      </w:r>
      <w:r w:rsidR="00D46431">
        <w:tab/>
      </w:r>
      <w:r w:rsidR="00A42E7C" w:rsidRPr="00A42E7C">
        <w:t>R4-25138</w:t>
      </w:r>
      <w:r w:rsidR="00BB5A3B">
        <w:t>5</w:t>
      </w:r>
      <w:r w:rsidR="00A42E7C" w:rsidRPr="00A42E7C">
        <w:t>7</w:t>
      </w:r>
    </w:p>
    <w:p w14:paraId="50DC9730" w14:textId="61CFB1A1" w:rsidR="00D309CC" w:rsidRPr="00FD166F" w:rsidRDefault="00A42E7C" w:rsidP="00D46431">
      <w:pPr>
        <w:pStyle w:val="CH"/>
        <w:tabs>
          <w:tab w:val="clear" w:pos="7920"/>
        </w:tabs>
        <w:rPr>
          <w:b w:val="0"/>
        </w:rPr>
      </w:pPr>
      <w:r>
        <w:t>Prague</w:t>
      </w:r>
      <w:r w:rsidR="00595C50">
        <w:t xml:space="preserve">, </w:t>
      </w:r>
      <w:r w:rsidR="004E4D81">
        <w:t>C</w:t>
      </w:r>
      <w:r>
        <w:t>zech</w:t>
      </w:r>
      <w:r w:rsidR="00086E33">
        <w:t>,</w:t>
      </w:r>
      <w:r w:rsidR="00595C50">
        <w:t xml:space="preserve"> </w:t>
      </w:r>
      <w:r>
        <w:t>13</w:t>
      </w:r>
      <w:r w:rsidR="006875C3">
        <w:t xml:space="preserve">th – </w:t>
      </w:r>
      <w:r w:rsidR="004E4D81">
        <w:t>1</w:t>
      </w:r>
      <w:r>
        <w:t>7</w:t>
      </w:r>
      <w:r w:rsidR="00795FBD">
        <w:t xml:space="preserve">th </w:t>
      </w:r>
      <w:r>
        <w:t>October</w:t>
      </w:r>
      <w:r w:rsidR="00086E33">
        <w:t xml:space="preserve"> 2025</w:t>
      </w:r>
    </w:p>
    <w:p w14:paraId="39A0EE25" w14:textId="77777777" w:rsidR="00D309CC" w:rsidRDefault="00D309CC" w:rsidP="00D309CC">
      <w:pPr>
        <w:tabs>
          <w:tab w:val="left" w:pos="2160"/>
        </w:tabs>
        <w:rPr>
          <w:rFonts w:ascii="Arial" w:hAnsi="Arial" w:cs="Arial"/>
          <w:b/>
        </w:rPr>
      </w:pPr>
    </w:p>
    <w:p w14:paraId="6DDCE159" w14:textId="17127C80" w:rsidR="00D309CC" w:rsidRPr="00595C50" w:rsidRDefault="00D309CC" w:rsidP="00D309CC">
      <w:pPr>
        <w:pStyle w:val="CH"/>
        <w:rPr>
          <w:lang w:val="en-US"/>
        </w:rPr>
      </w:pPr>
      <w:r w:rsidRPr="0008103A">
        <w:t>Agenda item:</w:t>
      </w:r>
      <w:r>
        <w:tab/>
      </w:r>
      <w:r w:rsidR="00A42E7C">
        <w:rPr>
          <w:lang w:val="en-US"/>
        </w:rPr>
        <w:t>11</w:t>
      </w:r>
    </w:p>
    <w:p w14:paraId="4DBE005A" w14:textId="3BD9E58D" w:rsidR="00D309CC" w:rsidRPr="0008103A" w:rsidRDefault="00D309CC" w:rsidP="00D309CC">
      <w:pPr>
        <w:pStyle w:val="CH"/>
        <w:rPr>
          <w:b w:val="0"/>
        </w:rPr>
      </w:pPr>
      <w:r>
        <w:t>Source:</w:t>
      </w:r>
      <w:r>
        <w:tab/>
        <w:t>Apple</w:t>
      </w:r>
    </w:p>
    <w:p w14:paraId="0D2061A1" w14:textId="23611D24" w:rsidR="00D309CC" w:rsidRPr="00595C50" w:rsidRDefault="00D309CC" w:rsidP="00A16799">
      <w:pPr>
        <w:pStyle w:val="CH"/>
        <w:ind w:left="2260" w:hanging="2260"/>
        <w:rPr>
          <w:lang w:val="en-US"/>
        </w:rPr>
      </w:pPr>
      <w:r w:rsidRPr="0008103A">
        <w:t>Title:</w:t>
      </w:r>
      <w:r w:rsidRPr="0008103A">
        <w:tab/>
      </w:r>
      <w:r w:rsidR="00A42E7C" w:rsidRPr="00A42E7C">
        <w:rPr>
          <w:lang w:val="en-US"/>
        </w:rPr>
        <w:t>Motivation for the introduction of the higher power classes for the existing NR and IOT NTN bands</w:t>
      </w:r>
    </w:p>
    <w:p w14:paraId="6C6D1281" w14:textId="10A9FD42" w:rsidR="00104BC6" w:rsidRDefault="00104BC6" w:rsidP="00D309CC">
      <w:pPr>
        <w:pStyle w:val="CH"/>
        <w:rPr>
          <w:b w:val="0"/>
        </w:rPr>
      </w:pPr>
      <w:r>
        <w:t>Release:</w:t>
      </w:r>
      <w:r>
        <w:tab/>
      </w:r>
      <w:r w:rsidR="00595C50">
        <w:t>Rel-</w:t>
      </w:r>
      <w:r w:rsidR="00B27FEE">
        <w:t>20</w:t>
      </w:r>
    </w:p>
    <w:p w14:paraId="2E4E044D" w14:textId="520C673F" w:rsidR="00D309CC" w:rsidRDefault="00D309CC" w:rsidP="00D309CC">
      <w:pPr>
        <w:pStyle w:val="CH"/>
      </w:pPr>
      <w:r>
        <w:t>Document for:</w:t>
      </w:r>
      <w:r>
        <w:tab/>
      </w:r>
      <w:r w:rsidR="00B27FEE">
        <w:t>Information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E3FA659" w14:textId="03D29AF9" w:rsidR="00F90B9E" w:rsidRDefault="00F90B9E" w:rsidP="00F90B9E">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That time the only available power class for NTN was PC3 offering the maximum nominal output power of 23dBm. During the RAN#104 meeting a new WI was agreed </w:t>
      </w:r>
      <w:r>
        <w:fldChar w:fldCharType="begin"/>
      </w:r>
      <w:r>
        <w:instrText xml:space="preserve"> REF _Ref173832184 \r \h </w:instrText>
      </w:r>
      <w:r>
        <w:fldChar w:fldCharType="separate"/>
      </w:r>
      <w:r>
        <w:t>[2]</w:t>
      </w:r>
      <w:r>
        <w:fldChar w:fldCharType="end"/>
      </w:r>
      <w:r>
        <w:t xml:space="preserve"> with one of the objectives to enable higher power classes for NTN.</w:t>
      </w:r>
      <w:r w:rsidR="00B65F8B">
        <w:t xml:space="preserve"> The corresponding WI was completed in August 2025 introducing core RF requirements for the PC2 (26dBm) and PC1 (31dBm) power classes for both NR and IOT NTN bands. However, only two exemplary bands – L-band n255 and S-band n256 – were considered for the band specific requirements.</w:t>
      </w:r>
    </w:p>
    <w:p w14:paraId="31FF0476" w14:textId="3D2DD78D" w:rsidR="00B27FEE" w:rsidRDefault="00615481" w:rsidP="00F90B9E">
      <w:r>
        <w:t xml:space="preserve">As discussed during the </w:t>
      </w:r>
      <w:r w:rsidR="00B65F8B">
        <w:t>corresponding NTN high-power WI</w:t>
      </w:r>
      <w:r>
        <w:t xml:space="preserve">, </w:t>
      </w:r>
      <w:r w:rsidR="00B65F8B">
        <w:t xml:space="preserve">PC2 and PC1 power classes for other NTN bands should be also supported, either through the maintenance track or through the corresponding "basket" spectrum WID. </w:t>
      </w:r>
      <w:r>
        <w:t xml:space="preserve">Thus, in </w:t>
      </w:r>
      <w:r w:rsidR="00FE7BFF">
        <w:t xml:space="preserve">this discussion paper we present </w:t>
      </w:r>
      <w:r w:rsidR="00B65F8B">
        <w:t>a</w:t>
      </w:r>
      <w:r w:rsidR="00FE7BFF">
        <w:t xml:space="preserve"> </w:t>
      </w:r>
      <w:r w:rsidR="00687C93">
        <w:t>general</w:t>
      </w:r>
      <w:r>
        <w:t xml:space="preserve"> </w:t>
      </w:r>
      <w:r w:rsidR="00B65F8B">
        <w:t>over</w:t>
      </w:r>
      <w:r>
        <w:t>view on</w:t>
      </w:r>
      <w:r w:rsidR="00FE7BFF">
        <w:t xml:space="preserve"> </w:t>
      </w:r>
      <w:r w:rsidR="00B65F8B">
        <w:t xml:space="preserve">which </w:t>
      </w:r>
      <w:r w:rsidR="00B65F8B" w:rsidRPr="00B65F8B">
        <w:rPr>
          <w:i/>
          <w:iCs/>
        </w:rPr>
        <w:t>existing</w:t>
      </w:r>
      <w:r w:rsidR="00B65F8B">
        <w:t xml:space="preserve"> NR and IOT NTN bands need further specification efforts to enable high-power classes</w:t>
      </w:r>
      <w:r w:rsidR="00FE7BFF">
        <w:t xml:space="preserve">. </w:t>
      </w:r>
    </w:p>
    <w:p w14:paraId="3A67921B" w14:textId="40548CD8" w:rsidR="008E7986" w:rsidRDefault="008E7986" w:rsidP="008E7986">
      <w:pPr>
        <w:pStyle w:val="Heading1"/>
      </w:pPr>
      <w:r>
        <w:t>2</w:t>
      </w:r>
      <w:r>
        <w:tab/>
      </w:r>
      <w:r w:rsidR="00B65F8B">
        <w:t>NTN band and power classes</w:t>
      </w:r>
    </w:p>
    <w:p w14:paraId="1F3D0193" w14:textId="582C3036" w:rsidR="009275BD" w:rsidRDefault="006B6BE1" w:rsidP="009275BD">
      <w:pPr>
        <w:jc w:val="both"/>
      </w:pPr>
      <w:r>
        <w:t>Table 2</w:t>
      </w:r>
      <w:r w:rsidR="00636EE8">
        <w:t>-1</w:t>
      </w:r>
      <w:r>
        <w:t xml:space="preserve"> below summarises existing NTN bands, both NR and IOT, with further information on the release when the band was introduced and which power classes are defined</w:t>
      </w:r>
      <w:r w:rsidR="009275BD">
        <w:t>.</w:t>
      </w:r>
      <w:r>
        <w:t xml:space="preserve"> As can be seen from the table, the Rel-19 NTN high-power class WI enabled PC2 and PC1 only for the "exemplary" bands n255 and n256, which were introduced back in Rel-17. Other Rel-18 and brand new Rel-19 bands (such as n252 or b249) are not covered by the 3GPP specifications. </w:t>
      </w:r>
      <w:r w:rsidR="009275BD">
        <w:t xml:space="preserve"> </w:t>
      </w:r>
    </w:p>
    <w:p w14:paraId="5C041A98" w14:textId="77777777" w:rsidR="00731FD5" w:rsidRDefault="00731FD5" w:rsidP="009275BD">
      <w:pPr>
        <w:jc w:val="both"/>
      </w:pPr>
    </w:p>
    <w:p w14:paraId="1471248B" w14:textId="1F8346DE" w:rsidR="00B65F8B" w:rsidRDefault="002D617C" w:rsidP="002D617C">
      <w:pPr>
        <w:pStyle w:val="TH"/>
      </w:pPr>
      <w:r>
        <w:t>Table 2</w:t>
      </w:r>
      <w:r w:rsidR="006B6BE1">
        <w:t>-1</w:t>
      </w:r>
      <w:r>
        <w:t>: Summary of the existing NTN NR</w:t>
      </w:r>
      <w:r w:rsidR="00731FD5">
        <w:t>/</w:t>
      </w:r>
      <w:r>
        <w:t xml:space="preserve">IOT bands </w:t>
      </w:r>
      <w:r w:rsidR="00731FD5">
        <w:t>and</w:t>
      </w:r>
      <w:r>
        <w:t xml:space="preserve"> the NTN power classes. </w:t>
      </w:r>
    </w:p>
    <w:tbl>
      <w:tblPr>
        <w:tblStyle w:val="TableGrid"/>
        <w:tblW w:w="0" w:type="auto"/>
        <w:tblInd w:w="1413" w:type="dxa"/>
        <w:tblLook w:val="04A0" w:firstRow="1" w:lastRow="0" w:firstColumn="1" w:lastColumn="0" w:noHBand="0" w:noVBand="1"/>
      </w:tblPr>
      <w:tblGrid>
        <w:gridCol w:w="850"/>
        <w:gridCol w:w="993"/>
        <w:gridCol w:w="1275"/>
        <w:gridCol w:w="1134"/>
        <w:gridCol w:w="1134"/>
        <w:gridCol w:w="1134"/>
      </w:tblGrid>
      <w:tr w:rsidR="002D617C" w14:paraId="1D43BD3B" w14:textId="06FAD659" w:rsidTr="002D617C">
        <w:tc>
          <w:tcPr>
            <w:tcW w:w="1843" w:type="dxa"/>
            <w:gridSpan w:val="2"/>
          </w:tcPr>
          <w:p w14:paraId="06774820" w14:textId="2E46C215" w:rsidR="002D617C" w:rsidRPr="00B65F8B" w:rsidRDefault="002D617C" w:rsidP="00B65F8B">
            <w:pPr>
              <w:pStyle w:val="TAC"/>
            </w:pPr>
            <w:r>
              <w:t>NTN band</w:t>
            </w:r>
          </w:p>
        </w:tc>
        <w:tc>
          <w:tcPr>
            <w:tcW w:w="1275" w:type="dxa"/>
          </w:tcPr>
          <w:p w14:paraId="291694AC" w14:textId="6201654E" w:rsidR="002D617C" w:rsidRPr="00B65F8B" w:rsidRDefault="002D617C" w:rsidP="00B65F8B">
            <w:pPr>
              <w:pStyle w:val="TAC"/>
            </w:pPr>
            <w:r>
              <w:t>Release</w:t>
            </w:r>
          </w:p>
        </w:tc>
        <w:tc>
          <w:tcPr>
            <w:tcW w:w="1134" w:type="dxa"/>
          </w:tcPr>
          <w:p w14:paraId="625241EE" w14:textId="7CD40AE0" w:rsidR="002D617C" w:rsidRPr="00B65F8B" w:rsidRDefault="002D617C" w:rsidP="00B65F8B">
            <w:pPr>
              <w:pStyle w:val="TAC"/>
            </w:pPr>
            <w:r>
              <w:t>PC3</w:t>
            </w:r>
          </w:p>
        </w:tc>
        <w:tc>
          <w:tcPr>
            <w:tcW w:w="1134" w:type="dxa"/>
          </w:tcPr>
          <w:p w14:paraId="08B83130" w14:textId="669CA778" w:rsidR="002D617C" w:rsidRPr="00B65F8B" w:rsidRDefault="002D617C" w:rsidP="00B65F8B">
            <w:pPr>
              <w:pStyle w:val="TAC"/>
            </w:pPr>
            <w:r>
              <w:t>PC2</w:t>
            </w:r>
          </w:p>
        </w:tc>
        <w:tc>
          <w:tcPr>
            <w:tcW w:w="1134" w:type="dxa"/>
          </w:tcPr>
          <w:p w14:paraId="5FFDBAEB" w14:textId="4935BE78" w:rsidR="002D617C" w:rsidRPr="00B65F8B" w:rsidRDefault="002D617C" w:rsidP="00B65F8B">
            <w:pPr>
              <w:pStyle w:val="TAC"/>
            </w:pPr>
            <w:r>
              <w:t>PC1</w:t>
            </w:r>
          </w:p>
        </w:tc>
      </w:tr>
      <w:tr w:rsidR="002D617C" w14:paraId="07CCDF6D" w14:textId="23F8B81E" w:rsidTr="002D617C">
        <w:tc>
          <w:tcPr>
            <w:tcW w:w="850" w:type="dxa"/>
            <w:vMerge w:val="restart"/>
          </w:tcPr>
          <w:p w14:paraId="4ABF3C27" w14:textId="725CF894" w:rsidR="002D617C" w:rsidRPr="00B65F8B" w:rsidRDefault="002D617C" w:rsidP="00B65F8B">
            <w:pPr>
              <w:pStyle w:val="TAC"/>
            </w:pPr>
            <w:r>
              <w:t>NR</w:t>
            </w:r>
          </w:p>
        </w:tc>
        <w:tc>
          <w:tcPr>
            <w:tcW w:w="993" w:type="dxa"/>
          </w:tcPr>
          <w:p w14:paraId="25737518" w14:textId="67972F57" w:rsidR="002D617C" w:rsidRPr="00B65F8B" w:rsidRDefault="002D617C" w:rsidP="00B65F8B">
            <w:pPr>
              <w:pStyle w:val="TAC"/>
            </w:pPr>
            <w:r>
              <w:t>n255</w:t>
            </w:r>
          </w:p>
        </w:tc>
        <w:tc>
          <w:tcPr>
            <w:tcW w:w="1275" w:type="dxa"/>
          </w:tcPr>
          <w:p w14:paraId="595FD3C9" w14:textId="0661C031" w:rsidR="002D617C" w:rsidRPr="00B65F8B" w:rsidRDefault="002D617C" w:rsidP="00B65F8B">
            <w:pPr>
              <w:pStyle w:val="TAC"/>
            </w:pPr>
            <w:r>
              <w:t>Rel-17</w:t>
            </w:r>
          </w:p>
        </w:tc>
        <w:tc>
          <w:tcPr>
            <w:tcW w:w="1134" w:type="dxa"/>
          </w:tcPr>
          <w:p w14:paraId="4C4CBD74" w14:textId="0D67CA15" w:rsidR="002D617C" w:rsidRPr="00B65F8B" w:rsidRDefault="002D617C" w:rsidP="00B65F8B">
            <w:pPr>
              <w:pStyle w:val="TAC"/>
            </w:pPr>
            <w:r>
              <w:t>X</w:t>
            </w:r>
          </w:p>
        </w:tc>
        <w:tc>
          <w:tcPr>
            <w:tcW w:w="1134" w:type="dxa"/>
          </w:tcPr>
          <w:p w14:paraId="370CF983" w14:textId="63379AF7" w:rsidR="002D617C" w:rsidRPr="00B65F8B" w:rsidRDefault="002D617C" w:rsidP="00B65F8B">
            <w:pPr>
              <w:pStyle w:val="TAC"/>
            </w:pPr>
            <w:r>
              <w:t>X</w:t>
            </w:r>
          </w:p>
        </w:tc>
        <w:tc>
          <w:tcPr>
            <w:tcW w:w="1134" w:type="dxa"/>
          </w:tcPr>
          <w:p w14:paraId="17BC1C36" w14:textId="5408CC83" w:rsidR="002D617C" w:rsidRPr="00B65F8B" w:rsidRDefault="002D617C" w:rsidP="00B65F8B">
            <w:pPr>
              <w:pStyle w:val="TAC"/>
            </w:pPr>
            <w:r>
              <w:t>X</w:t>
            </w:r>
          </w:p>
        </w:tc>
      </w:tr>
      <w:tr w:rsidR="002D617C" w14:paraId="635F185A" w14:textId="2692F7C5" w:rsidTr="002D617C">
        <w:tc>
          <w:tcPr>
            <w:tcW w:w="850" w:type="dxa"/>
            <w:vMerge/>
          </w:tcPr>
          <w:p w14:paraId="59A3FAFD" w14:textId="77777777" w:rsidR="002D617C" w:rsidRPr="00B65F8B" w:rsidRDefault="002D617C" w:rsidP="00B65F8B">
            <w:pPr>
              <w:pStyle w:val="TAC"/>
            </w:pPr>
          </w:p>
        </w:tc>
        <w:tc>
          <w:tcPr>
            <w:tcW w:w="993" w:type="dxa"/>
          </w:tcPr>
          <w:p w14:paraId="02E0A411" w14:textId="08ED184D" w:rsidR="002D617C" w:rsidRPr="00B65F8B" w:rsidRDefault="002D617C" w:rsidP="00B65F8B">
            <w:pPr>
              <w:pStyle w:val="TAC"/>
            </w:pPr>
            <w:r>
              <w:t>n256</w:t>
            </w:r>
          </w:p>
        </w:tc>
        <w:tc>
          <w:tcPr>
            <w:tcW w:w="1275" w:type="dxa"/>
          </w:tcPr>
          <w:p w14:paraId="7F02BFB8" w14:textId="4C536667" w:rsidR="002D617C" w:rsidRPr="00B65F8B" w:rsidRDefault="002D617C" w:rsidP="00B65F8B">
            <w:pPr>
              <w:pStyle w:val="TAC"/>
            </w:pPr>
            <w:r>
              <w:t>Rel-17</w:t>
            </w:r>
          </w:p>
        </w:tc>
        <w:tc>
          <w:tcPr>
            <w:tcW w:w="1134" w:type="dxa"/>
          </w:tcPr>
          <w:p w14:paraId="2781E1BF" w14:textId="1B1B893E" w:rsidR="002D617C" w:rsidRPr="00B65F8B" w:rsidRDefault="002D617C" w:rsidP="00B65F8B">
            <w:pPr>
              <w:pStyle w:val="TAC"/>
            </w:pPr>
            <w:r>
              <w:t>X</w:t>
            </w:r>
          </w:p>
        </w:tc>
        <w:tc>
          <w:tcPr>
            <w:tcW w:w="1134" w:type="dxa"/>
          </w:tcPr>
          <w:p w14:paraId="3CBE1602" w14:textId="332A2D7E" w:rsidR="002D617C" w:rsidRPr="00B65F8B" w:rsidRDefault="002D617C" w:rsidP="00B65F8B">
            <w:pPr>
              <w:pStyle w:val="TAC"/>
            </w:pPr>
            <w:r>
              <w:t>X</w:t>
            </w:r>
          </w:p>
        </w:tc>
        <w:tc>
          <w:tcPr>
            <w:tcW w:w="1134" w:type="dxa"/>
          </w:tcPr>
          <w:p w14:paraId="6F380439" w14:textId="55858FCA" w:rsidR="002D617C" w:rsidRPr="00B65F8B" w:rsidRDefault="002D617C" w:rsidP="00B65F8B">
            <w:pPr>
              <w:pStyle w:val="TAC"/>
            </w:pPr>
            <w:r>
              <w:t>X</w:t>
            </w:r>
          </w:p>
        </w:tc>
      </w:tr>
      <w:tr w:rsidR="002D617C" w14:paraId="493B5AFE" w14:textId="5306FFBC" w:rsidTr="002D617C">
        <w:tc>
          <w:tcPr>
            <w:tcW w:w="850" w:type="dxa"/>
            <w:vMerge/>
          </w:tcPr>
          <w:p w14:paraId="5236156D" w14:textId="77777777" w:rsidR="002D617C" w:rsidRPr="00B65F8B" w:rsidRDefault="002D617C" w:rsidP="00B65F8B">
            <w:pPr>
              <w:pStyle w:val="TAC"/>
            </w:pPr>
          </w:p>
        </w:tc>
        <w:tc>
          <w:tcPr>
            <w:tcW w:w="993" w:type="dxa"/>
          </w:tcPr>
          <w:p w14:paraId="7FE0E38A" w14:textId="40471DD9" w:rsidR="002D617C" w:rsidRPr="00B65F8B" w:rsidRDefault="002D617C" w:rsidP="00B65F8B">
            <w:pPr>
              <w:pStyle w:val="TAC"/>
            </w:pPr>
            <w:r>
              <w:t>n254</w:t>
            </w:r>
          </w:p>
        </w:tc>
        <w:tc>
          <w:tcPr>
            <w:tcW w:w="1275" w:type="dxa"/>
          </w:tcPr>
          <w:p w14:paraId="71862961" w14:textId="18291D14" w:rsidR="002D617C" w:rsidRPr="00B65F8B" w:rsidRDefault="002D617C" w:rsidP="00B65F8B">
            <w:pPr>
              <w:pStyle w:val="TAC"/>
            </w:pPr>
            <w:r>
              <w:t>Rel-18</w:t>
            </w:r>
          </w:p>
        </w:tc>
        <w:tc>
          <w:tcPr>
            <w:tcW w:w="1134" w:type="dxa"/>
          </w:tcPr>
          <w:p w14:paraId="42EE5F01" w14:textId="4FBA349E" w:rsidR="002D617C" w:rsidRPr="00B65F8B" w:rsidRDefault="002D617C" w:rsidP="00B65F8B">
            <w:pPr>
              <w:pStyle w:val="TAC"/>
            </w:pPr>
            <w:r>
              <w:t>X</w:t>
            </w:r>
          </w:p>
        </w:tc>
        <w:tc>
          <w:tcPr>
            <w:tcW w:w="1134" w:type="dxa"/>
          </w:tcPr>
          <w:p w14:paraId="4DBF9170" w14:textId="77777777" w:rsidR="002D617C" w:rsidRPr="00B65F8B" w:rsidRDefault="002D617C" w:rsidP="00B65F8B">
            <w:pPr>
              <w:pStyle w:val="TAC"/>
            </w:pPr>
          </w:p>
        </w:tc>
        <w:tc>
          <w:tcPr>
            <w:tcW w:w="1134" w:type="dxa"/>
          </w:tcPr>
          <w:p w14:paraId="4E8DA0E5" w14:textId="77777777" w:rsidR="002D617C" w:rsidRPr="00B65F8B" w:rsidRDefault="002D617C" w:rsidP="00B65F8B">
            <w:pPr>
              <w:pStyle w:val="TAC"/>
            </w:pPr>
          </w:p>
        </w:tc>
      </w:tr>
      <w:tr w:rsidR="002D617C" w14:paraId="660E9DD2" w14:textId="2A62439D" w:rsidTr="002D617C">
        <w:tc>
          <w:tcPr>
            <w:tcW w:w="850" w:type="dxa"/>
            <w:vMerge/>
          </w:tcPr>
          <w:p w14:paraId="051E8BEF" w14:textId="77777777" w:rsidR="002D617C" w:rsidRPr="00B65F8B" w:rsidRDefault="002D617C" w:rsidP="00B65F8B">
            <w:pPr>
              <w:pStyle w:val="TAC"/>
            </w:pPr>
          </w:p>
        </w:tc>
        <w:tc>
          <w:tcPr>
            <w:tcW w:w="993" w:type="dxa"/>
          </w:tcPr>
          <w:p w14:paraId="7FEAF223" w14:textId="2E30A167" w:rsidR="002D617C" w:rsidRPr="00B65F8B" w:rsidRDefault="002D617C" w:rsidP="00B65F8B">
            <w:pPr>
              <w:pStyle w:val="TAC"/>
            </w:pPr>
            <w:r>
              <w:t>n252</w:t>
            </w:r>
          </w:p>
        </w:tc>
        <w:tc>
          <w:tcPr>
            <w:tcW w:w="1275" w:type="dxa"/>
          </w:tcPr>
          <w:p w14:paraId="73583042" w14:textId="517FC1F8" w:rsidR="002D617C" w:rsidRPr="00B65F8B" w:rsidRDefault="002D617C" w:rsidP="00B65F8B">
            <w:pPr>
              <w:pStyle w:val="TAC"/>
            </w:pPr>
            <w:r>
              <w:t>Rel-19</w:t>
            </w:r>
          </w:p>
        </w:tc>
        <w:tc>
          <w:tcPr>
            <w:tcW w:w="1134" w:type="dxa"/>
          </w:tcPr>
          <w:p w14:paraId="19404472" w14:textId="4186DB65" w:rsidR="002D617C" w:rsidRPr="00B65F8B" w:rsidRDefault="002D617C" w:rsidP="00B65F8B">
            <w:pPr>
              <w:pStyle w:val="TAC"/>
            </w:pPr>
            <w:r>
              <w:t>X</w:t>
            </w:r>
          </w:p>
        </w:tc>
        <w:tc>
          <w:tcPr>
            <w:tcW w:w="1134" w:type="dxa"/>
          </w:tcPr>
          <w:p w14:paraId="518E959E" w14:textId="77777777" w:rsidR="002D617C" w:rsidRPr="00B65F8B" w:rsidRDefault="002D617C" w:rsidP="00B65F8B">
            <w:pPr>
              <w:pStyle w:val="TAC"/>
            </w:pPr>
          </w:p>
        </w:tc>
        <w:tc>
          <w:tcPr>
            <w:tcW w:w="1134" w:type="dxa"/>
          </w:tcPr>
          <w:p w14:paraId="16C8B062" w14:textId="77777777" w:rsidR="002D617C" w:rsidRPr="00B65F8B" w:rsidRDefault="002D617C" w:rsidP="00B65F8B">
            <w:pPr>
              <w:pStyle w:val="TAC"/>
            </w:pPr>
          </w:p>
        </w:tc>
      </w:tr>
      <w:tr w:rsidR="002D617C" w14:paraId="4FF071A8" w14:textId="2C236AFB" w:rsidTr="002D617C">
        <w:tc>
          <w:tcPr>
            <w:tcW w:w="850" w:type="dxa"/>
            <w:vMerge/>
          </w:tcPr>
          <w:p w14:paraId="0D7BA4F7" w14:textId="77777777" w:rsidR="002D617C" w:rsidRPr="00B65F8B" w:rsidRDefault="002D617C" w:rsidP="00B65F8B">
            <w:pPr>
              <w:pStyle w:val="TAC"/>
            </w:pPr>
          </w:p>
        </w:tc>
        <w:tc>
          <w:tcPr>
            <w:tcW w:w="993" w:type="dxa"/>
          </w:tcPr>
          <w:p w14:paraId="5B744BF4" w14:textId="7FE33D20" w:rsidR="002D617C" w:rsidRPr="00B65F8B" w:rsidRDefault="002D617C" w:rsidP="00B65F8B">
            <w:pPr>
              <w:pStyle w:val="TAC"/>
            </w:pPr>
            <w:r>
              <w:t>n253</w:t>
            </w:r>
          </w:p>
        </w:tc>
        <w:tc>
          <w:tcPr>
            <w:tcW w:w="1275" w:type="dxa"/>
          </w:tcPr>
          <w:p w14:paraId="1792C0A3" w14:textId="30FB79C2" w:rsidR="002D617C" w:rsidRPr="00B65F8B" w:rsidRDefault="002D617C" w:rsidP="00B65F8B">
            <w:pPr>
              <w:pStyle w:val="TAC"/>
            </w:pPr>
            <w:r>
              <w:t>Rel-19</w:t>
            </w:r>
          </w:p>
        </w:tc>
        <w:tc>
          <w:tcPr>
            <w:tcW w:w="1134" w:type="dxa"/>
          </w:tcPr>
          <w:p w14:paraId="73F4DD64" w14:textId="07CCC2CD" w:rsidR="002D617C" w:rsidRPr="00B65F8B" w:rsidRDefault="002D617C" w:rsidP="00B65F8B">
            <w:pPr>
              <w:pStyle w:val="TAC"/>
            </w:pPr>
            <w:r>
              <w:t>X</w:t>
            </w:r>
          </w:p>
        </w:tc>
        <w:tc>
          <w:tcPr>
            <w:tcW w:w="1134" w:type="dxa"/>
          </w:tcPr>
          <w:p w14:paraId="13DE3DAA" w14:textId="77777777" w:rsidR="002D617C" w:rsidRPr="00B65F8B" w:rsidRDefault="002D617C" w:rsidP="00B65F8B">
            <w:pPr>
              <w:pStyle w:val="TAC"/>
            </w:pPr>
          </w:p>
        </w:tc>
        <w:tc>
          <w:tcPr>
            <w:tcW w:w="1134" w:type="dxa"/>
          </w:tcPr>
          <w:p w14:paraId="65CBEEAE" w14:textId="77777777" w:rsidR="002D617C" w:rsidRPr="00B65F8B" w:rsidRDefault="002D617C" w:rsidP="00B65F8B">
            <w:pPr>
              <w:pStyle w:val="TAC"/>
            </w:pPr>
          </w:p>
        </w:tc>
      </w:tr>
      <w:tr w:rsidR="002D617C" w14:paraId="5532ECA3" w14:textId="5B907EB2" w:rsidTr="002D617C">
        <w:tc>
          <w:tcPr>
            <w:tcW w:w="850" w:type="dxa"/>
            <w:vMerge/>
          </w:tcPr>
          <w:p w14:paraId="56451E22" w14:textId="77777777" w:rsidR="002D617C" w:rsidRPr="00B65F8B" w:rsidRDefault="002D617C" w:rsidP="00B65F8B">
            <w:pPr>
              <w:pStyle w:val="TAC"/>
            </w:pPr>
          </w:p>
        </w:tc>
        <w:tc>
          <w:tcPr>
            <w:tcW w:w="993" w:type="dxa"/>
          </w:tcPr>
          <w:p w14:paraId="34A1F1F8" w14:textId="3E4D3E44" w:rsidR="002D617C" w:rsidRPr="00B65F8B" w:rsidRDefault="002D617C" w:rsidP="00B65F8B">
            <w:pPr>
              <w:pStyle w:val="TAC"/>
            </w:pPr>
            <w:r>
              <w:t>n250</w:t>
            </w:r>
          </w:p>
        </w:tc>
        <w:tc>
          <w:tcPr>
            <w:tcW w:w="1275" w:type="dxa"/>
          </w:tcPr>
          <w:p w14:paraId="43CC74FC" w14:textId="3A7AD9AA" w:rsidR="002D617C" w:rsidRPr="00B65F8B" w:rsidRDefault="002D617C" w:rsidP="00B65F8B">
            <w:pPr>
              <w:pStyle w:val="TAC"/>
            </w:pPr>
            <w:r>
              <w:t>Rel-19</w:t>
            </w:r>
          </w:p>
        </w:tc>
        <w:tc>
          <w:tcPr>
            <w:tcW w:w="1134" w:type="dxa"/>
          </w:tcPr>
          <w:p w14:paraId="15B0C2BD" w14:textId="2EDDFE00" w:rsidR="002D617C" w:rsidRPr="00B65F8B" w:rsidRDefault="002D617C" w:rsidP="00B65F8B">
            <w:pPr>
              <w:pStyle w:val="TAC"/>
            </w:pPr>
            <w:r>
              <w:t>X</w:t>
            </w:r>
          </w:p>
        </w:tc>
        <w:tc>
          <w:tcPr>
            <w:tcW w:w="1134" w:type="dxa"/>
          </w:tcPr>
          <w:p w14:paraId="392B824F" w14:textId="77777777" w:rsidR="002D617C" w:rsidRPr="00B65F8B" w:rsidRDefault="002D617C" w:rsidP="00B65F8B">
            <w:pPr>
              <w:pStyle w:val="TAC"/>
            </w:pPr>
          </w:p>
        </w:tc>
        <w:tc>
          <w:tcPr>
            <w:tcW w:w="1134" w:type="dxa"/>
          </w:tcPr>
          <w:p w14:paraId="51596BAC" w14:textId="77777777" w:rsidR="002D617C" w:rsidRPr="00B65F8B" w:rsidRDefault="002D617C" w:rsidP="00B65F8B">
            <w:pPr>
              <w:pStyle w:val="TAC"/>
            </w:pPr>
          </w:p>
        </w:tc>
      </w:tr>
      <w:tr w:rsidR="002D617C" w14:paraId="1E84C64E" w14:textId="6E848CBC" w:rsidTr="002D617C">
        <w:tc>
          <w:tcPr>
            <w:tcW w:w="850" w:type="dxa"/>
            <w:vMerge/>
          </w:tcPr>
          <w:p w14:paraId="2455F3FF" w14:textId="77777777" w:rsidR="002D617C" w:rsidRPr="00B65F8B" w:rsidRDefault="002D617C" w:rsidP="00B65F8B">
            <w:pPr>
              <w:pStyle w:val="TAC"/>
            </w:pPr>
          </w:p>
        </w:tc>
        <w:tc>
          <w:tcPr>
            <w:tcW w:w="993" w:type="dxa"/>
          </w:tcPr>
          <w:p w14:paraId="107E3457" w14:textId="10540296" w:rsidR="002D617C" w:rsidRPr="00B65F8B" w:rsidRDefault="002D617C" w:rsidP="00B65F8B">
            <w:pPr>
              <w:pStyle w:val="TAC"/>
            </w:pPr>
            <w:r>
              <w:t>n251</w:t>
            </w:r>
          </w:p>
        </w:tc>
        <w:tc>
          <w:tcPr>
            <w:tcW w:w="1275" w:type="dxa"/>
          </w:tcPr>
          <w:p w14:paraId="54AA9D26" w14:textId="15FD2351" w:rsidR="002D617C" w:rsidRPr="00B65F8B" w:rsidRDefault="002D617C" w:rsidP="00B65F8B">
            <w:pPr>
              <w:pStyle w:val="TAC"/>
            </w:pPr>
            <w:r>
              <w:t>Rel-19</w:t>
            </w:r>
          </w:p>
        </w:tc>
        <w:tc>
          <w:tcPr>
            <w:tcW w:w="1134" w:type="dxa"/>
          </w:tcPr>
          <w:p w14:paraId="305B8B17" w14:textId="0ABAF890" w:rsidR="002D617C" w:rsidRPr="00B65F8B" w:rsidRDefault="002D617C" w:rsidP="00B65F8B">
            <w:pPr>
              <w:pStyle w:val="TAC"/>
            </w:pPr>
            <w:r>
              <w:t>X</w:t>
            </w:r>
          </w:p>
        </w:tc>
        <w:tc>
          <w:tcPr>
            <w:tcW w:w="1134" w:type="dxa"/>
          </w:tcPr>
          <w:p w14:paraId="42F3D024" w14:textId="77777777" w:rsidR="002D617C" w:rsidRPr="00B65F8B" w:rsidRDefault="002D617C" w:rsidP="00B65F8B">
            <w:pPr>
              <w:pStyle w:val="TAC"/>
            </w:pPr>
          </w:p>
        </w:tc>
        <w:tc>
          <w:tcPr>
            <w:tcW w:w="1134" w:type="dxa"/>
          </w:tcPr>
          <w:p w14:paraId="6E17EDAC" w14:textId="77777777" w:rsidR="002D617C" w:rsidRPr="00B65F8B" w:rsidRDefault="002D617C" w:rsidP="00B65F8B">
            <w:pPr>
              <w:pStyle w:val="TAC"/>
            </w:pPr>
          </w:p>
        </w:tc>
      </w:tr>
      <w:tr w:rsidR="002D617C" w14:paraId="08AEDB70" w14:textId="2705D68C" w:rsidTr="002D617C">
        <w:tc>
          <w:tcPr>
            <w:tcW w:w="850" w:type="dxa"/>
          </w:tcPr>
          <w:p w14:paraId="66B84DEA" w14:textId="77777777" w:rsidR="002D617C" w:rsidRPr="00B65F8B" w:rsidRDefault="002D617C" w:rsidP="00B65F8B">
            <w:pPr>
              <w:pStyle w:val="TAC"/>
            </w:pPr>
          </w:p>
        </w:tc>
        <w:tc>
          <w:tcPr>
            <w:tcW w:w="993" w:type="dxa"/>
          </w:tcPr>
          <w:p w14:paraId="4791F0F6" w14:textId="77777777" w:rsidR="002D617C" w:rsidRPr="00B65F8B" w:rsidRDefault="002D617C" w:rsidP="00B65F8B">
            <w:pPr>
              <w:pStyle w:val="TAC"/>
            </w:pPr>
          </w:p>
        </w:tc>
        <w:tc>
          <w:tcPr>
            <w:tcW w:w="1275" w:type="dxa"/>
          </w:tcPr>
          <w:p w14:paraId="44D5D6DF" w14:textId="77777777" w:rsidR="002D617C" w:rsidRPr="00B65F8B" w:rsidRDefault="002D617C" w:rsidP="00B65F8B">
            <w:pPr>
              <w:pStyle w:val="TAC"/>
            </w:pPr>
          </w:p>
        </w:tc>
        <w:tc>
          <w:tcPr>
            <w:tcW w:w="1134" w:type="dxa"/>
          </w:tcPr>
          <w:p w14:paraId="5AA10A1E" w14:textId="77777777" w:rsidR="002D617C" w:rsidRPr="00B65F8B" w:rsidRDefault="002D617C" w:rsidP="00B65F8B">
            <w:pPr>
              <w:pStyle w:val="TAC"/>
            </w:pPr>
          </w:p>
        </w:tc>
        <w:tc>
          <w:tcPr>
            <w:tcW w:w="1134" w:type="dxa"/>
          </w:tcPr>
          <w:p w14:paraId="6F0E0A52" w14:textId="77777777" w:rsidR="002D617C" w:rsidRPr="00B65F8B" w:rsidRDefault="002D617C" w:rsidP="00B65F8B">
            <w:pPr>
              <w:pStyle w:val="TAC"/>
            </w:pPr>
          </w:p>
        </w:tc>
        <w:tc>
          <w:tcPr>
            <w:tcW w:w="1134" w:type="dxa"/>
          </w:tcPr>
          <w:p w14:paraId="26048477" w14:textId="77777777" w:rsidR="002D617C" w:rsidRPr="00B65F8B" w:rsidRDefault="002D617C" w:rsidP="00B65F8B">
            <w:pPr>
              <w:pStyle w:val="TAC"/>
            </w:pPr>
          </w:p>
        </w:tc>
      </w:tr>
      <w:tr w:rsidR="002D617C" w14:paraId="1582A41A" w14:textId="165A8746" w:rsidTr="002D617C">
        <w:tc>
          <w:tcPr>
            <w:tcW w:w="850" w:type="dxa"/>
            <w:vMerge w:val="restart"/>
          </w:tcPr>
          <w:p w14:paraId="450185C0" w14:textId="403A95CF" w:rsidR="002D617C" w:rsidRPr="00B65F8B" w:rsidRDefault="002D617C" w:rsidP="002D617C">
            <w:pPr>
              <w:pStyle w:val="TAC"/>
            </w:pPr>
            <w:r>
              <w:t>IOT</w:t>
            </w:r>
          </w:p>
        </w:tc>
        <w:tc>
          <w:tcPr>
            <w:tcW w:w="993" w:type="dxa"/>
          </w:tcPr>
          <w:p w14:paraId="6674F9F4" w14:textId="1968FF5A" w:rsidR="002D617C" w:rsidRPr="00B65F8B" w:rsidRDefault="002D617C" w:rsidP="002D617C">
            <w:pPr>
              <w:pStyle w:val="TAC"/>
            </w:pPr>
            <w:r>
              <w:t>b255</w:t>
            </w:r>
          </w:p>
        </w:tc>
        <w:tc>
          <w:tcPr>
            <w:tcW w:w="1275" w:type="dxa"/>
          </w:tcPr>
          <w:p w14:paraId="30A5F25D" w14:textId="44E0834B" w:rsidR="002D617C" w:rsidRPr="00B65F8B" w:rsidRDefault="002D617C" w:rsidP="002D617C">
            <w:pPr>
              <w:pStyle w:val="TAC"/>
            </w:pPr>
            <w:r>
              <w:t>Rel-17</w:t>
            </w:r>
          </w:p>
        </w:tc>
        <w:tc>
          <w:tcPr>
            <w:tcW w:w="1134" w:type="dxa"/>
          </w:tcPr>
          <w:p w14:paraId="694FA2C3" w14:textId="24393BCC" w:rsidR="002D617C" w:rsidRPr="00B65F8B" w:rsidRDefault="002D617C" w:rsidP="002D617C">
            <w:pPr>
              <w:pStyle w:val="TAC"/>
            </w:pPr>
            <w:r>
              <w:t>X</w:t>
            </w:r>
          </w:p>
        </w:tc>
        <w:tc>
          <w:tcPr>
            <w:tcW w:w="1134" w:type="dxa"/>
          </w:tcPr>
          <w:p w14:paraId="2F240FE6" w14:textId="09AF2C7F" w:rsidR="002D617C" w:rsidRPr="00B65F8B" w:rsidRDefault="002D617C" w:rsidP="002D617C">
            <w:pPr>
              <w:pStyle w:val="TAC"/>
            </w:pPr>
            <w:r>
              <w:t>X</w:t>
            </w:r>
          </w:p>
        </w:tc>
        <w:tc>
          <w:tcPr>
            <w:tcW w:w="1134" w:type="dxa"/>
          </w:tcPr>
          <w:p w14:paraId="2A044B31" w14:textId="204AC9C0" w:rsidR="002D617C" w:rsidRPr="00B65F8B" w:rsidRDefault="002D617C" w:rsidP="002D617C">
            <w:pPr>
              <w:pStyle w:val="TAC"/>
            </w:pPr>
            <w:r>
              <w:t>X</w:t>
            </w:r>
          </w:p>
        </w:tc>
      </w:tr>
      <w:tr w:rsidR="002D617C" w14:paraId="51B3C389" w14:textId="01C56A93" w:rsidTr="002D617C">
        <w:tc>
          <w:tcPr>
            <w:tcW w:w="850" w:type="dxa"/>
            <w:vMerge/>
          </w:tcPr>
          <w:p w14:paraId="4FDE401A" w14:textId="77777777" w:rsidR="002D617C" w:rsidRPr="00B65F8B" w:rsidRDefault="002D617C" w:rsidP="002D617C">
            <w:pPr>
              <w:pStyle w:val="TAC"/>
            </w:pPr>
          </w:p>
        </w:tc>
        <w:tc>
          <w:tcPr>
            <w:tcW w:w="993" w:type="dxa"/>
          </w:tcPr>
          <w:p w14:paraId="1C4E0A4D" w14:textId="132A2577" w:rsidR="002D617C" w:rsidRPr="00B65F8B" w:rsidRDefault="002D617C" w:rsidP="002D617C">
            <w:pPr>
              <w:pStyle w:val="TAC"/>
            </w:pPr>
            <w:r>
              <w:t>b256</w:t>
            </w:r>
          </w:p>
        </w:tc>
        <w:tc>
          <w:tcPr>
            <w:tcW w:w="1275" w:type="dxa"/>
          </w:tcPr>
          <w:p w14:paraId="78EDF22D" w14:textId="7419B892" w:rsidR="002D617C" w:rsidRPr="00B65F8B" w:rsidRDefault="002D617C" w:rsidP="002D617C">
            <w:pPr>
              <w:pStyle w:val="TAC"/>
            </w:pPr>
            <w:r>
              <w:t>Rel-17</w:t>
            </w:r>
          </w:p>
        </w:tc>
        <w:tc>
          <w:tcPr>
            <w:tcW w:w="1134" w:type="dxa"/>
          </w:tcPr>
          <w:p w14:paraId="5B70B01E" w14:textId="65FA0441" w:rsidR="002D617C" w:rsidRPr="00B65F8B" w:rsidRDefault="002D617C" w:rsidP="002D617C">
            <w:pPr>
              <w:pStyle w:val="TAC"/>
            </w:pPr>
            <w:r>
              <w:t>X</w:t>
            </w:r>
          </w:p>
        </w:tc>
        <w:tc>
          <w:tcPr>
            <w:tcW w:w="1134" w:type="dxa"/>
          </w:tcPr>
          <w:p w14:paraId="0D214DD6" w14:textId="702A8B67" w:rsidR="002D617C" w:rsidRPr="00B65F8B" w:rsidRDefault="002D617C" w:rsidP="002D617C">
            <w:pPr>
              <w:pStyle w:val="TAC"/>
            </w:pPr>
            <w:r>
              <w:t>X</w:t>
            </w:r>
          </w:p>
        </w:tc>
        <w:tc>
          <w:tcPr>
            <w:tcW w:w="1134" w:type="dxa"/>
          </w:tcPr>
          <w:p w14:paraId="0D963FBB" w14:textId="2B32D602" w:rsidR="002D617C" w:rsidRPr="00B65F8B" w:rsidRDefault="002D617C" w:rsidP="002D617C">
            <w:pPr>
              <w:pStyle w:val="TAC"/>
            </w:pPr>
            <w:r>
              <w:t>X</w:t>
            </w:r>
          </w:p>
        </w:tc>
      </w:tr>
      <w:tr w:rsidR="002D617C" w14:paraId="46C766AE" w14:textId="5817907F" w:rsidTr="002D617C">
        <w:tc>
          <w:tcPr>
            <w:tcW w:w="850" w:type="dxa"/>
            <w:vMerge/>
          </w:tcPr>
          <w:p w14:paraId="786152D5" w14:textId="77777777" w:rsidR="002D617C" w:rsidRPr="00B65F8B" w:rsidRDefault="002D617C" w:rsidP="002D617C">
            <w:pPr>
              <w:pStyle w:val="TAC"/>
            </w:pPr>
          </w:p>
        </w:tc>
        <w:tc>
          <w:tcPr>
            <w:tcW w:w="993" w:type="dxa"/>
          </w:tcPr>
          <w:p w14:paraId="48B39D14" w14:textId="42785F2F" w:rsidR="002D617C" w:rsidRPr="00B65F8B" w:rsidRDefault="002D617C" w:rsidP="002D617C">
            <w:pPr>
              <w:pStyle w:val="TAC"/>
            </w:pPr>
            <w:r>
              <w:t>b254</w:t>
            </w:r>
          </w:p>
        </w:tc>
        <w:tc>
          <w:tcPr>
            <w:tcW w:w="1275" w:type="dxa"/>
          </w:tcPr>
          <w:p w14:paraId="2D9DF117" w14:textId="19CAC190" w:rsidR="002D617C" w:rsidRPr="00B65F8B" w:rsidRDefault="002D617C" w:rsidP="002D617C">
            <w:pPr>
              <w:pStyle w:val="TAC"/>
            </w:pPr>
            <w:r>
              <w:t>Rel-18</w:t>
            </w:r>
          </w:p>
        </w:tc>
        <w:tc>
          <w:tcPr>
            <w:tcW w:w="1134" w:type="dxa"/>
          </w:tcPr>
          <w:p w14:paraId="1F36DD9E" w14:textId="302E67E3" w:rsidR="002D617C" w:rsidRPr="00B65F8B" w:rsidRDefault="002D617C" w:rsidP="002D617C">
            <w:pPr>
              <w:pStyle w:val="TAC"/>
            </w:pPr>
            <w:r>
              <w:t>X</w:t>
            </w:r>
          </w:p>
        </w:tc>
        <w:tc>
          <w:tcPr>
            <w:tcW w:w="1134" w:type="dxa"/>
          </w:tcPr>
          <w:p w14:paraId="16E0BD35" w14:textId="77777777" w:rsidR="002D617C" w:rsidRPr="00B65F8B" w:rsidRDefault="002D617C" w:rsidP="002D617C">
            <w:pPr>
              <w:pStyle w:val="TAC"/>
            </w:pPr>
          </w:p>
        </w:tc>
        <w:tc>
          <w:tcPr>
            <w:tcW w:w="1134" w:type="dxa"/>
          </w:tcPr>
          <w:p w14:paraId="1B0F4562" w14:textId="77777777" w:rsidR="002D617C" w:rsidRPr="00B65F8B" w:rsidRDefault="002D617C" w:rsidP="002D617C">
            <w:pPr>
              <w:pStyle w:val="TAC"/>
            </w:pPr>
          </w:p>
        </w:tc>
      </w:tr>
      <w:tr w:rsidR="002D617C" w14:paraId="049682F2" w14:textId="33E593FF" w:rsidTr="002D617C">
        <w:tc>
          <w:tcPr>
            <w:tcW w:w="850" w:type="dxa"/>
            <w:vMerge/>
          </w:tcPr>
          <w:p w14:paraId="6ABB058A" w14:textId="77777777" w:rsidR="002D617C" w:rsidRPr="00B65F8B" w:rsidRDefault="002D617C" w:rsidP="002D617C">
            <w:pPr>
              <w:pStyle w:val="TAC"/>
            </w:pPr>
          </w:p>
        </w:tc>
        <w:tc>
          <w:tcPr>
            <w:tcW w:w="993" w:type="dxa"/>
          </w:tcPr>
          <w:p w14:paraId="23D0614A" w14:textId="3C485806" w:rsidR="002D617C" w:rsidRPr="00B65F8B" w:rsidRDefault="002D617C" w:rsidP="002D617C">
            <w:pPr>
              <w:pStyle w:val="TAC"/>
            </w:pPr>
            <w:r>
              <w:t>b253</w:t>
            </w:r>
          </w:p>
        </w:tc>
        <w:tc>
          <w:tcPr>
            <w:tcW w:w="1275" w:type="dxa"/>
          </w:tcPr>
          <w:p w14:paraId="0C312BC7" w14:textId="27C7771B" w:rsidR="002D617C" w:rsidRPr="00B65F8B" w:rsidRDefault="002D617C" w:rsidP="002D617C">
            <w:pPr>
              <w:pStyle w:val="TAC"/>
            </w:pPr>
            <w:r>
              <w:t>Rel-18</w:t>
            </w:r>
          </w:p>
        </w:tc>
        <w:tc>
          <w:tcPr>
            <w:tcW w:w="1134" w:type="dxa"/>
          </w:tcPr>
          <w:p w14:paraId="5569273E" w14:textId="796C58AD" w:rsidR="002D617C" w:rsidRPr="00B65F8B" w:rsidRDefault="002D617C" w:rsidP="002D617C">
            <w:pPr>
              <w:pStyle w:val="TAC"/>
            </w:pPr>
            <w:r>
              <w:t>X</w:t>
            </w:r>
          </w:p>
        </w:tc>
        <w:tc>
          <w:tcPr>
            <w:tcW w:w="1134" w:type="dxa"/>
          </w:tcPr>
          <w:p w14:paraId="3E1346F9" w14:textId="77777777" w:rsidR="002D617C" w:rsidRPr="00B65F8B" w:rsidRDefault="002D617C" w:rsidP="002D617C">
            <w:pPr>
              <w:pStyle w:val="TAC"/>
            </w:pPr>
          </w:p>
        </w:tc>
        <w:tc>
          <w:tcPr>
            <w:tcW w:w="1134" w:type="dxa"/>
          </w:tcPr>
          <w:p w14:paraId="096B7DD9" w14:textId="77777777" w:rsidR="002D617C" w:rsidRPr="00B65F8B" w:rsidRDefault="002D617C" w:rsidP="002D617C">
            <w:pPr>
              <w:pStyle w:val="TAC"/>
            </w:pPr>
          </w:p>
        </w:tc>
      </w:tr>
      <w:tr w:rsidR="002D617C" w14:paraId="11F10569" w14:textId="7BC7A9FF" w:rsidTr="002D617C">
        <w:tc>
          <w:tcPr>
            <w:tcW w:w="850" w:type="dxa"/>
            <w:vMerge/>
          </w:tcPr>
          <w:p w14:paraId="1D2A3224" w14:textId="77777777" w:rsidR="002D617C" w:rsidRPr="00B65F8B" w:rsidRDefault="002D617C" w:rsidP="002D617C">
            <w:pPr>
              <w:pStyle w:val="TAC"/>
            </w:pPr>
          </w:p>
        </w:tc>
        <w:tc>
          <w:tcPr>
            <w:tcW w:w="993" w:type="dxa"/>
          </w:tcPr>
          <w:p w14:paraId="76D259B4" w14:textId="5D7CDE91" w:rsidR="002D617C" w:rsidRPr="00B65F8B" w:rsidRDefault="002D617C" w:rsidP="002D617C">
            <w:pPr>
              <w:pStyle w:val="TAC"/>
            </w:pPr>
            <w:r>
              <w:t>b252</w:t>
            </w:r>
          </w:p>
        </w:tc>
        <w:tc>
          <w:tcPr>
            <w:tcW w:w="1275" w:type="dxa"/>
          </w:tcPr>
          <w:p w14:paraId="7EC84B4B" w14:textId="3C830B46" w:rsidR="002D617C" w:rsidRPr="00B65F8B" w:rsidRDefault="002D617C" w:rsidP="002D617C">
            <w:pPr>
              <w:pStyle w:val="TAC"/>
            </w:pPr>
            <w:r>
              <w:t>Rel-19</w:t>
            </w:r>
          </w:p>
        </w:tc>
        <w:tc>
          <w:tcPr>
            <w:tcW w:w="1134" w:type="dxa"/>
          </w:tcPr>
          <w:p w14:paraId="64FD74A7" w14:textId="66D625D7" w:rsidR="002D617C" w:rsidRPr="00B65F8B" w:rsidRDefault="002D617C" w:rsidP="002D617C">
            <w:pPr>
              <w:pStyle w:val="TAC"/>
            </w:pPr>
            <w:r>
              <w:t>X</w:t>
            </w:r>
          </w:p>
        </w:tc>
        <w:tc>
          <w:tcPr>
            <w:tcW w:w="1134" w:type="dxa"/>
          </w:tcPr>
          <w:p w14:paraId="6A7126F9" w14:textId="77777777" w:rsidR="002D617C" w:rsidRPr="00B65F8B" w:rsidRDefault="002D617C" w:rsidP="002D617C">
            <w:pPr>
              <w:pStyle w:val="TAC"/>
            </w:pPr>
          </w:p>
        </w:tc>
        <w:tc>
          <w:tcPr>
            <w:tcW w:w="1134" w:type="dxa"/>
          </w:tcPr>
          <w:p w14:paraId="35D1965F" w14:textId="77777777" w:rsidR="002D617C" w:rsidRPr="00B65F8B" w:rsidRDefault="002D617C" w:rsidP="002D617C">
            <w:pPr>
              <w:pStyle w:val="TAC"/>
            </w:pPr>
          </w:p>
        </w:tc>
      </w:tr>
      <w:tr w:rsidR="002D617C" w14:paraId="570ACC96" w14:textId="44828238" w:rsidTr="002D617C">
        <w:tc>
          <w:tcPr>
            <w:tcW w:w="850" w:type="dxa"/>
            <w:vMerge/>
          </w:tcPr>
          <w:p w14:paraId="666956A6" w14:textId="77777777" w:rsidR="002D617C" w:rsidRPr="00B65F8B" w:rsidRDefault="002D617C" w:rsidP="002D617C">
            <w:pPr>
              <w:pStyle w:val="TAC"/>
            </w:pPr>
          </w:p>
        </w:tc>
        <w:tc>
          <w:tcPr>
            <w:tcW w:w="993" w:type="dxa"/>
          </w:tcPr>
          <w:p w14:paraId="722DFF69" w14:textId="324C0F58" w:rsidR="002D617C" w:rsidRPr="00B65F8B" w:rsidRDefault="002D617C" w:rsidP="002D617C">
            <w:pPr>
              <w:pStyle w:val="TAC"/>
            </w:pPr>
            <w:r>
              <w:t>b249</w:t>
            </w:r>
          </w:p>
        </w:tc>
        <w:tc>
          <w:tcPr>
            <w:tcW w:w="1275" w:type="dxa"/>
          </w:tcPr>
          <w:p w14:paraId="69AC4891" w14:textId="5EA9C363" w:rsidR="002D617C" w:rsidRPr="00B65F8B" w:rsidRDefault="002D617C" w:rsidP="002D617C">
            <w:pPr>
              <w:pStyle w:val="TAC"/>
            </w:pPr>
            <w:r>
              <w:t>Rel-19</w:t>
            </w:r>
          </w:p>
        </w:tc>
        <w:tc>
          <w:tcPr>
            <w:tcW w:w="1134" w:type="dxa"/>
          </w:tcPr>
          <w:p w14:paraId="1168D266" w14:textId="6F7845AB" w:rsidR="002D617C" w:rsidRPr="00B65F8B" w:rsidRDefault="002D617C" w:rsidP="002D617C">
            <w:pPr>
              <w:pStyle w:val="TAC"/>
            </w:pPr>
            <w:r>
              <w:t>X</w:t>
            </w:r>
          </w:p>
        </w:tc>
        <w:tc>
          <w:tcPr>
            <w:tcW w:w="1134" w:type="dxa"/>
          </w:tcPr>
          <w:p w14:paraId="7D5C3FDC" w14:textId="77777777" w:rsidR="002D617C" w:rsidRPr="00B65F8B" w:rsidRDefault="002D617C" w:rsidP="002D617C">
            <w:pPr>
              <w:pStyle w:val="TAC"/>
            </w:pPr>
          </w:p>
        </w:tc>
        <w:tc>
          <w:tcPr>
            <w:tcW w:w="1134" w:type="dxa"/>
          </w:tcPr>
          <w:p w14:paraId="5DCA71AA" w14:textId="77777777" w:rsidR="002D617C" w:rsidRPr="00B65F8B" w:rsidRDefault="002D617C" w:rsidP="002D617C">
            <w:pPr>
              <w:pStyle w:val="TAC"/>
            </w:pPr>
          </w:p>
        </w:tc>
      </w:tr>
    </w:tbl>
    <w:p w14:paraId="6EEF45C4" w14:textId="77777777" w:rsidR="00B65F8B" w:rsidRDefault="00B65F8B" w:rsidP="009275BD">
      <w:pPr>
        <w:jc w:val="both"/>
      </w:pPr>
    </w:p>
    <w:p w14:paraId="798C207D" w14:textId="77777777" w:rsidR="00731FD5" w:rsidRDefault="00731FD5" w:rsidP="009275BD">
      <w:pPr>
        <w:jc w:val="both"/>
      </w:pPr>
    </w:p>
    <w:p w14:paraId="6BE1E0EC" w14:textId="77777777" w:rsidR="00731FD5" w:rsidRDefault="00731FD5" w:rsidP="009275BD">
      <w:pPr>
        <w:jc w:val="both"/>
      </w:pPr>
    </w:p>
    <w:p w14:paraId="3FEA9621" w14:textId="77777777" w:rsidR="00731FD5" w:rsidRDefault="00731FD5" w:rsidP="009275BD">
      <w:pPr>
        <w:jc w:val="both"/>
      </w:pPr>
    </w:p>
    <w:p w14:paraId="6D1618D1" w14:textId="6B4EC074" w:rsidR="0000038F" w:rsidRDefault="0000038F" w:rsidP="009275BD">
      <w:pPr>
        <w:jc w:val="both"/>
      </w:pPr>
      <w:r>
        <w:t>As a somewhat related aspect, Rel-19 also introduced support for the 3MHz channel for NTN, but it was enabled only for several bands, such as n254, n255 and n256</w:t>
      </w:r>
      <w:r w:rsidR="00027420">
        <w:t>, which were specified before Rel-19</w:t>
      </w:r>
      <w:r>
        <w:t xml:space="preserve">. Furthermore, the corresponding A-MPR values, when needed, were defined only for the PC3 power class. In other words, for some bands such as n255 PC2/PC1 is defined for the 5MHz and larger channels, but not for 3MHz. </w:t>
      </w:r>
    </w:p>
    <w:p w14:paraId="641680AC" w14:textId="38BD21C8" w:rsidR="0000038F" w:rsidRDefault="0000038F" w:rsidP="0000038F">
      <w:pPr>
        <w:pStyle w:val="TH"/>
      </w:pPr>
      <w:r>
        <w:t xml:space="preserve">Table 2-2: Summary of the 3MHz channel support for the NTN NR bands and power classes. </w:t>
      </w:r>
    </w:p>
    <w:tbl>
      <w:tblPr>
        <w:tblStyle w:val="TableGrid"/>
        <w:tblW w:w="0" w:type="auto"/>
        <w:tblInd w:w="1413" w:type="dxa"/>
        <w:tblLook w:val="04A0" w:firstRow="1" w:lastRow="0" w:firstColumn="1" w:lastColumn="0" w:noHBand="0" w:noVBand="1"/>
      </w:tblPr>
      <w:tblGrid>
        <w:gridCol w:w="850"/>
        <w:gridCol w:w="993"/>
        <w:gridCol w:w="1275"/>
        <w:gridCol w:w="1134"/>
        <w:gridCol w:w="1134"/>
        <w:gridCol w:w="1134"/>
      </w:tblGrid>
      <w:tr w:rsidR="0000038F" w14:paraId="65072CEB" w14:textId="77777777" w:rsidTr="00B6217A">
        <w:tc>
          <w:tcPr>
            <w:tcW w:w="1843" w:type="dxa"/>
            <w:gridSpan w:val="2"/>
          </w:tcPr>
          <w:p w14:paraId="4E5325DE" w14:textId="77777777" w:rsidR="0000038F" w:rsidRPr="00B65F8B" w:rsidRDefault="0000038F" w:rsidP="00B6217A">
            <w:pPr>
              <w:pStyle w:val="TAC"/>
            </w:pPr>
            <w:r>
              <w:t>NTN band</w:t>
            </w:r>
          </w:p>
        </w:tc>
        <w:tc>
          <w:tcPr>
            <w:tcW w:w="1275" w:type="dxa"/>
          </w:tcPr>
          <w:p w14:paraId="66E09841" w14:textId="77777777" w:rsidR="0000038F" w:rsidRPr="00B65F8B" w:rsidRDefault="0000038F" w:rsidP="00B6217A">
            <w:pPr>
              <w:pStyle w:val="TAC"/>
            </w:pPr>
            <w:r>
              <w:t>Release</w:t>
            </w:r>
          </w:p>
        </w:tc>
        <w:tc>
          <w:tcPr>
            <w:tcW w:w="1134" w:type="dxa"/>
          </w:tcPr>
          <w:p w14:paraId="513DD0F3" w14:textId="77777777" w:rsidR="0000038F" w:rsidRPr="00B65F8B" w:rsidRDefault="0000038F" w:rsidP="00B6217A">
            <w:pPr>
              <w:pStyle w:val="TAC"/>
            </w:pPr>
            <w:r>
              <w:t>PC3</w:t>
            </w:r>
          </w:p>
        </w:tc>
        <w:tc>
          <w:tcPr>
            <w:tcW w:w="1134" w:type="dxa"/>
          </w:tcPr>
          <w:p w14:paraId="4B85E43A" w14:textId="77777777" w:rsidR="0000038F" w:rsidRPr="00B65F8B" w:rsidRDefault="0000038F" w:rsidP="00B6217A">
            <w:pPr>
              <w:pStyle w:val="TAC"/>
            </w:pPr>
            <w:r>
              <w:t>PC2</w:t>
            </w:r>
          </w:p>
        </w:tc>
        <w:tc>
          <w:tcPr>
            <w:tcW w:w="1134" w:type="dxa"/>
          </w:tcPr>
          <w:p w14:paraId="6A9158C3" w14:textId="77777777" w:rsidR="0000038F" w:rsidRPr="00B65F8B" w:rsidRDefault="0000038F" w:rsidP="00B6217A">
            <w:pPr>
              <w:pStyle w:val="TAC"/>
            </w:pPr>
            <w:r>
              <w:t>PC1</w:t>
            </w:r>
          </w:p>
        </w:tc>
      </w:tr>
      <w:tr w:rsidR="0000038F" w14:paraId="03CB718B" w14:textId="77777777" w:rsidTr="00B6217A">
        <w:tc>
          <w:tcPr>
            <w:tcW w:w="850" w:type="dxa"/>
            <w:vMerge w:val="restart"/>
          </w:tcPr>
          <w:p w14:paraId="5F532BC7" w14:textId="77777777" w:rsidR="0000038F" w:rsidRPr="00B65F8B" w:rsidRDefault="0000038F" w:rsidP="00B6217A">
            <w:pPr>
              <w:pStyle w:val="TAC"/>
            </w:pPr>
            <w:r>
              <w:t>NR</w:t>
            </w:r>
          </w:p>
        </w:tc>
        <w:tc>
          <w:tcPr>
            <w:tcW w:w="993" w:type="dxa"/>
          </w:tcPr>
          <w:p w14:paraId="14C36D87" w14:textId="77777777" w:rsidR="0000038F" w:rsidRPr="00B65F8B" w:rsidRDefault="0000038F" w:rsidP="00B6217A">
            <w:pPr>
              <w:pStyle w:val="TAC"/>
            </w:pPr>
            <w:r>
              <w:t>n255</w:t>
            </w:r>
          </w:p>
        </w:tc>
        <w:tc>
          <w:tcPr>
            <w:tcW w:w="1275" w:type="dxa"/>
          </w:tcPr>
          <w:p w14:paraId="284D8DAA" w14:textId="77777777" w:rsidR="0000038F" w:rsidRPr="00B65F8B" w:rsidRDefault="0000038F" w:rsidP="00B6217A">
            <w:pPr>
              <w:pStyle w:val="TAC"/>
            </w:pPr>
            <w:r>
              <w:t>Rel-17</w:t>
            </w:r>
          </w:p>
        </w:tc>
        <w:tc>
          <w:tcPr>
            <w:tcW w:w="1134" w:type="dxa"/>
          </w:tcPr>
          <w:p w14:paraId="42408062" w14:textId="77777777" w:rsidR="0000038F" w:rsidRPr="00B65F8B" w:rsidRDefault="0000038F" w:rsidP="00B6217A">
            <w:pPr>
              <w:pStyle w:val="TAC"/>
            </w:pPr>
            <w:r>
              <w:t>X</w:t>
            </w:r>
          </w:p>
        </w:tc>
        <w:tc>
          <w:tcPr>
            <w:tcW w:w="1134" w:type="dxa"/>
          </w:tcPr>
          <w:p w14:paraId="3F8A1056" w14:textId="5235D03F" w:rsidR="0000038F" w:rsidRPr="00B65F8B" w:rsidRDefault="0000038F" w:rsidP="00B6217A">
            <w:pPr>
              <w:pStyle w:val="TAC"/>
            </w:pPr>
          </w:p>
        </w:tc>
        <w:tc>
          <w:tcPr>
            <w:tcW w:w="1134" w:type="dxa"/>
          </w:tcPr>
          <w:p w14:paraId="2EA179D3" w14:textId="488C8778" w:rsidR="0000038F" w:rsidRPr="00B65F8B" w:rsidRDefault="0000038F" w:rsidP="00B6217A">
            <w:pPr>
              <w:pStyle w:val="TAC"/>
            </w:pPr>
          </w:p>
        </w:tc>
      </w:tr>
      <w:tr w:rsidR="0000038F" w14:paraId="32B884AA" w14:textId="77777777" w:rsidTr="00B6217A">
        <w:tc>
          <w:tcPr>
            <w:tcW w:w="850" w:type="dxa"/>
            <w:vMerge/>
          </w:tcPr>
          <w:p w14:paraId="2ECF8577" w14:textId="77777777" w:rsidR="0000038F" w:rsidRPr="00B65F8B" w:rsidRDefault="0000038F" w:rsidP="00B6217A">
            <w:pPr>
              <w:pStyle w:val="TAC"/>
            </w:pPr>
          </w:p>
        </w:tc>
        <w:tc>
          <w:tcPr>
            <w:tcW w:w="993" w:type="dxa"/>
          </w:tcPr>
          <w:p w14:paraId="6A3FE0E6" w14:textId="77777777" w:rsidR="0000038F" w:rsidRPr="00B65F8B" w:rsidRDefault="0000038F" w:rsidP="00B6217A">
            <w:pPr>
              <w:pStyle w:val="TAC"/>
            </w:pPr>
            <w:r>
              <w:t>n256</w:t>
            </w:r>
          </w:p>
        </w:tc>
        <w:tc>
          <w:tcPr>
            <w:tcW w:w="1275" w:type="dxa"/>
          </w:tcPr>
          <w:p w14:paraId="2FA3BA03" w14:textId="77777777" w:rsidR="0000038F" w:rsidRPr="00B65F8B" w:rsidRDefault="0000038F" w:rsidP="00B6217A">
            <w:pPr>
              <w:pStyle w:val="TAC"/>
            </w:pPr>
            <w:r>
              <w:t>Rel-17</w:t>
            </w:r>
          </w:p>
        </w:tc>
        <w:tc>
          <w:tcPr>
            <w:tcW w:w="1134" w:type="dxa"/>
          </w:tcPr>
          <w:p w14:paraId="3723D27E" w14:textId="77777777" w:rsidR="0000038F" w:rsidRPr="00B65F8B" w:rsidRDefault="0000038F" w:rsidP="00B6217A">
            <w:pPr>
              <w:pStyle w:val="TAC"/>
            </w:pPr>
            <w:r>
              <w:t>X</w:t>
            </w:r>
          </w:p>
        </w:tc>
        <w:tc>
          <w:tcPr>
            <w:tcW w:w="1134" w:type="dxa"/>
          </w:tcPr>
          <w:p w14:paraId="744EF799" w14:textId="3B3B5EA5" w:rsidR="0000038F" w:rsidRPr="00B65F8B" w:rsidRDefault="0000038F" w:rsidP="00B6217A">
            <w:pPr>
              <w:pStyle w:val="TAC"/>
            </w:pPr>
          </w:p>
        </w:tc>
        <w:tc>
          <w:tcPr>
            <w:tcW w:w="1134" w:type="dxa"/>
          </w:tcPr>
          <w:p w14:paraId="147DA1E5" w14:textId="7582EFED" w:rsidR="0000038F" w:rsidRPr="00B65F8B" w:rsidRDefault="0000038F" w:rsidP="00B6217A">
            <w:pPr>
              <w:pStyle w:val="TAC"/>
            </w:pPr>
          </w:p>
        </w:tc>
      </w:tr>
      <w:tr w:rsidR="0000038F" w14:paraId="6CAA71B9" w14:textId="77777777" w:rsidTr="00B6217A">
        <w:tc>
          <w:tcPr>
            <w:tcW w:w="850" w:type="dxa"/>
            <w:vMerge/>
          </w:tcPr>
          <w:p w14:paraId="6BC6499E" w14:textId="77777777" w:rsidR="0000038F" w:rsidRPr="00B65F8B" w:rsidRDefault="0000038F" w:rsidP="00B6217A">
            <w:pPr>
              <w:pStyle w:val="TAC"/>
            </w:pPr>
          </w:p>
        </w:tc>
        <w:tc>
          <w:tcPr>
            <w:tcW w:w="993" w:type="dxa"/>
          </w:tcPr>
          <w:p w14:paraId="310326C3" w14:textId="77777777" w:rsidR="0000038F" w:rsidRPr="00B65F8B" w:rsidRDefault="0000038F" w:rsidP="00B6217A">
            <w:pPr>
              <w:pStyle w:val="TAC"/>
            </w:pPr>
            <w:r>
              <w:t>n254</w:t>
            </w:r>
          </w:p>
        </w:tc>
        <w:tc>
          <w:tcPr>
            <w:tcW w:w="1275" w:type="dxa"/>
          </w:tcPr>
          <w:p w14:paraId="60F2E420" w14:textId="77777777" w:rsidR="0000038F" w:rsidRPr="00B65F8B" w:rsidRDefault="0000038F" w:rsidP="00B6217A">
            <w:pPr>
              <w:pStyle w:val="TAC"/>
            </w:pPr>
            <w:r>
              <w:t>Rel-18</w:t>
            </w:r>
          </w:p>
        </w:tc>
        <w:tc>
          <w:tcPr>
            <w:tcW w:w="1134" w:type="dxa"/>
          </w:tcPr>
          <w:p w14:paraId="61267EEF" w14:textId="77777777" w:rsidR="0000038F" w:rsidRPr="00B65F8B" w:rsidRDefault="0000038F" w:rsidP="00B6217A">
            <w:pPr>
              <w:pStyle w:val="TAC"/>
            </w:pPr>
            <w:r>
              <w:t>X</w:t>
            </w:r>
          </w:p>
        </w:tc>
        <w:tc>
          <w:tcPr>
            <w:tcW w:w="1134" w:type="dxa"/>
          </w:tcPr>
          <w:p w14:paraId="1CE07277" w14:textId="77777777" w:rsidR="0000038F" w:rsidRPr="00B65F8B" w:rsidRDefault="0000038F" w:rsidP="00B6217A">
            <w:pPr>
              <w:pStyle w:val="TAC"/>
            </w:pPr>
          </w:p>
        </w:tc>
        <w:tc>
          <w:tcPr>
            <w:tcW w:w="1134" w:type="dxa"/>
          </w:tcPr>
          <w:p w14:paraId="6993F853" w14:textId="77777777" w:rsidR="0000038F" w:rsidRPr="00B65F8B" w:rsidRDefault="0000038F" w:rsidP="00B6217A">
            <w:pPr>
              <w:pStyle w:val="TAC"/>
            </w:pPr>
          </w:p>
        </w:tc>
      </w:tr>
      <w:tr w:rsidR="0000038F" w14:paraId="0649DCFD" w14:textId="77777777" w:rsidTr="00B6217A">
        <w:tc>
          <w:tcPr>
            <w:tcW w:w="850" w:type="dxa"/>
            <w:vMerge/>
          </w:tcPr>
          <w:p w14:paraId="61D9C3C9" w14:textId="77777777" w:rsidR="0000038F" w:rsidRPr="00B65F8B" w:rsidRDefault="0000038F" w:rsidP="00B6217A">
            <w:pPr>
              <w:pStyle w:val="TAC"/>
            </w:pPr>
          </w:p>
        </w:tc>
        <w:tc>
          <w:tcPr>
            <w:tcW w:w="993" w:type="dxa"/>
          </w:tcPr>
          <w:p w14:paraId="7A38E057" w14:textId="77777777" w:rsidR="0000038F" w:rsidRPr="00B65F8B" w:rsidRDefault="0000038F" w:rsidP="00B6217A">
            <w:pPr>
              <w:pStyle w:val="TAC"/>
            </w:pPr>
            <w:r>
              <w:t>n252</w:t>
            </w:r>
          </w:p>
        </w:tc>
        <w:tc>
          <w:tcPr>
            <w:tcW w:w="1275" w:type="dxa"/>
          </w:tcPr>
          <w:p w14:paraId="73036024" w14:textId="77777777" w:rsidR="0000038F" w:rsidRPr="00B65F8B" w:rsidRDefault="0000038F" w:rsidP="00B6217A">
            <w:pPr>
              <w:pStyle w:val="TAC"/>
            </w:pPr>
            <w:r>
              <w:t>Rel-19</w:t>
            </w:r>
          </w:p>
        </w:tc>
        <w:tc>
          <w:tcPr>
            <w:tcW w:w="1134" w:type="dxa"/>
          </w:tcPr>
          <w:p w14:paraId="638C2C8D" w14:textId="48787F4A" w:rsidR="0000038F" w:rsidRPr="00B65F8B" w:rsidRDefault="0000038F" w:rsidP="00B6217A">
            <w:pPr>
              <w:pStyle w:val="TAC"/>
            </w:pPr>
          </w:p>
        </w:tc>
        <w:tc>
          <w:tcPr>
            <w:tcW w:w="1134" w:type="dxa"/>
          </w:tcPr>
          <w:p w14:paraId="13961795" w14:textId="77777777" w:rsidR="0000038F" w:rsidRPr="00B65F8B" w:rsidRDefault="0000038F" w:rsidP="00B6217A">
            <w:pPr>
              <w:pStyle w:val="TAC"/>
            </w:pPr>
          </w:p>
        </w:tc>
        <w:tc>
          <w:tcPr>
            <w:tcW w:w="1134" w:type="dxa"/>
          </w:tcPr>
          <w:p w14:paraId="00137A5C" w14:textId="77777777" w:rsidR="0000038F" w:rsidRPr="00B65F8B" w:rsidRDefault="0000038F" w:rsidP="00B6217A">
            <w:pPr>
              <w:pStyle w:val="TAC"/>
            </w:pPr>
          </w:p>
        </w:tc>
      </w:tr>
      <w:tr w:rsidR="0000038F" w14:paraId="167F09AD" w14:textId="77777777" w:rsidTr="00B6217A">
        <w:tc>
          <w:tcPr>
            <w:tcW w:w="850" w:type="dxa"/>
            <w:vMerge/>
          </w:tcPr>
          <w:p w14:paraId="5AAF86EA" w14:textId="77777777" w:rsidR="0000038F" w:rsidRPr="00B65F8B" w:rsidRDefault="0000038F" w:rsidP="00B6217A">
            <w:pPr>
              <w:pStyle w:val="TAC"/>
            </w:pPr>
          </w:p>
        </w:tc>
        <w:tc>
          <w:tcPr>
            <w:tcW w:w="993" w:type="dxa"/>
          </w:tcPr>
          <w:p w14:paraId="1AD79E90" w14:textId="77777777" w:rsidR="0000038F" w:rsidRPr="00B65F8B" w:rsidRDefault="0000038F" w:rsidP="00B6217A">
            <w:pPr>
              <w:pStyle w:val="TAC"/>
            </w:pPr>
            <w:r>
              <w:t>n253</w:t>
            </w:r>
          </w:p>
        </w:tc>
        <w:tc>
          <w:tcPr>
            <w:tcW w:w="1275" w:type="dxa"/>
          </w:tcPr>
          <w:p w14:paraId="5CEABC9F" w14:textId="77777777" w:rsidR="0000038F" w:rsidRPr="00B65F8B" w:rsidRDefault="0000038F" w:rsidP="00B6217A">
            <w:pPr>
              <w:pStyle w:val="TAC"/>
            </w:pPr>
            <w:r>
              <w:t>Rel-19</w:t>
            </w:r>
          </w:p>
        </w:tc>
        <w:tc>
          <w:tcPr>
            <w:tcW w:w="1134" w:type="dxa"/>
          </w:tcPr>
          <w:p w14:paraId="34531673" w14:textId="51B82002" w:rsidR="0000038F" w:rsidRPr="00B65F8B" w:rsidRDefault="0000038F" w:rsidP="00B6217A">
            <w:pPr>
              <w:pStyle w:val="TAC"/>
            </w:pPr>
          </w:p>
        </w:tc>
        <w:tc>
          <w:tcPr>
            <w:tcW w:w="1134" w:type="dxa"/>
          </w:tcPr>
          <w:p w14:paraId="729108D3" w14:textId="77777777" w:rsidR="0000038F" w:rsidRPr="00B65F8B" w:rsidRDefault="0000038F" w:rsidP="00B6217A">
            <w:pPr>
              <w:pStyle w:val="TAC"/>
            </w:pPr>
          </w:p>
        </w:tc>
        <w:tc>
          <w:tcPr>
            <w:tcW w:w="1134" w:type="dxa"/>
          </w:tcPr>
          <w:p w14:paraId="410C78B2" w14:textId="77777777" w:rsidR="0000038F" w:rsidRPr="00B65F8B" w:rsidRDefault="0000038F" w:rsidP="00B6217A">
            <w:pPr>
              <w:pStyle w:val="TAC"/>
            </w:pPr>
          </w:p>
        </w:tc>
      </w:tr>
      <w:tr w:rsidR="0000038F" w14:paraId="5341B45D" w14:textId="77777777" w:rsidTr="00B6217A">
        <w:tc>
          <w:tcPr>
            <w:tcW w:w="850" w:type="dxa"/>
            <w:vMerge/>
          </w:tcPr>
          <w:p w14:paraId="22A2F07D" w14:textId="77777777" w:rsidR="0000038F" w:rsidRPr="00B65F8B" w:rsidRDefault="0000038F" w:rsidP="00B6217A">
            <w:pPr>
              <w:pStyle w:val="TAC"/>
            </w:pPr>
          </w:p>
        </w:tc>
        <w:tc>
          <w:tcPr>
            <w:tcW w:w="993" w:type="dxa"/>
          </w:tcPr>
          <w:p w14:paraId="5FF0BF8E" w14:textId="77777777" w:rsidR="0000038F" w:rsidRPr="00B65F8B" w:rsidRDefault="0000038F" w:rsidP="00B6217A">
            <w:pPr>
              <w:pStyle w:val="TAC"/>
            </w:pPr>
            <w:r>
              <w:t>n250</w:t>
            </w:r>
          </w:p>
        </w:tc>
        <w:tc>
          <w:tcPr>
            <w:tcW w:w="1275" w:type="dxa"/>
          </w:tcPr>
          <w:p w14:paraId="31F183C0" w14:textId="77777777" w:rsidR="0000038F" w:rsidRPr="00B65F8B" w:rsidRDefault="0000038F" w:rsidP="00B6217A">
            <w:pPr>
              <w:pStyle w:val="TAC"/>
            </w:pPr>
            <w:r>
              <w:t>Rel-19</w:t>
            </w:r>
          </w:p>
        </w:tc>
        <w:tc>
          <w:tcPr>
            <w:tcW w:w="1134" w:type="dxa"/>
          </w:tcPr>
          <w:p w14:paraId="19583C70" w14:textId="1FB0DCAC" w:rsidR="0000038F" w:rsidRPr="00B65F8B" w:rsidRDefault="0000038F" w:rsidP="00B6217A">
            <w:pPr>
              <w:pStyle w:val="TAC"/>
            </w:pPr>
          </w:p>
        </w:tc>
        <w:tc>
          <w:tcPr>
            <w:tcW w:w="1134" w:type="dxa"/>
          </w:tcPr>
          <w:p w14:paraId="69134670" w14:textId="77777777" w:rsidR="0000038F" w:rsidRPr="00B65F8B" w:rsidRDefault="0000038F" w:rsidP="00B6217A">
            <w:pPr>
              <w:pStyle w:val="TAC"/>
            </w:pPr>
          </w:p>
        </w:tc>
        <w:tc>
          <w:tcPr>
            <w:tcW w:w="1134" w:type="dxa"/>
          </w:tcPr>
          <w:p w14:paraId="238227E8" w14:textId="77777777" w:rsidR="0000038F" w:rsidRPr="00B65F8B" w:rsidRDefault="0000038F" w:rsidP="00B6217A">
            <w:pPr>
              <w:pStyle w:val="TAC"/>
            </w:pPr>
          </w:p>
        </w:tc>
      </w:tr>
      <w:tr w:rsidR="0000038F" w14:paraId="4D6263EC" w14:textId="77777777" w:rsidTr="00B6217A">
        <w:tc>
          <w:tcPr>
            <w:tcW w:w="850" w:type="dxa"/>
            <w:vMerge/>
          </w:tcPr>
          <w:p w14:paraId="1AB13FC2" w14:textId="77777777" w:rsidR="0000038F" w:rsidRPr="00B65F8B" w:rsidRDefault="0000038F" w:rsidP="00B6217A">
            <w:pPr>
              <w:pStyle w:val="TAC"/>
            </w:pPr>
          </w:p>
        </w:tc>
        <w:tc>
          <w:tcPr>
            <w:tcW w:w="993" w:type="dxa"/>
          </w:tcPr>
          <w:p w14:paraId="1CE7C581" w14:textId="77777777" w:rsidR="0000038F" w:rsidRPr="00B65F8B" w:rsidRDefault="0000038F" w:rsidP="00B6217A">
            <w:pPr>
              <w:pStyle w:val="TAC"/>
            </w:pPr>
            <w:r>
              <w:t>n251</w:t>
            </w:r>
          </w:p>
        </w:tc>
        <w:tc>
          <w:tcPr>
            <w:tcW w:w="1275" w:type="dxa"/>
          </w:tcPr>
          <w:p w14:paraId="0290990B" w14:textId="77777777" w:rsidR="0000038F" w:rsidRPr="00B65F8B" w:rsidRDefault="0000038F" w:rsidP="00B6217A">
            <w:pPr>
              <w:pStyle w:val="TAC"/>
            </w:pPr>
            <w:r>
              <w:t>Rel-19</w:t>
            </w:r>
          </w:p>
        </w:tc>
        <w:tc>
          <w:tcPr>
            <w:tcW w:w="1134" w:type="dxa"/>
          </w:tcPr>
          <w:p w14:paraId="004BF0CC" w14:textId="5F0E7432" w:rsidR="0000038F" w:rsidRPr="00B65F8B" w:rsidRDefault="0000038F" w:rsidP="00B6217A">
            <w:pPr>
              <w:pStyle w:val="TAC"/>
            </w:pPr>
          </w:p>
        </w:tc>
        <w:tc>
          <w:tcPr>
            <w:tcW w:w="1134" w:type="dxa"/>
          </w:tcPr>
          <w:p w14:paraId="7C61859E" w14:textId="77777777" w:rsidR="0000038F" w:rsidRPr="00B65F8B" w:rsidRDefault="0000038F" w:rsidP="00B6217A">
            <w:pPr>
              <w:pStyle w:val="TAC"/>
            </w:pPr>
          </w:p>
        </w:tc>
        <w:tc>
          <w:tcPr>
            <w:tcW w:w="1134" w:type="dxa"/>
          </w:tcPr>
          <w:p w14:paraId="4450087C" w14:textId="77777777" w:rsidR="0000038F" w:rsidRPr="00B65F8B" w:rsidRDefault="0000038F" w:rsidP="00B6217A">
            <w:pPr>
              <w:pStyle w:val="TAC"/>
            </w:pPr>
          </w:p>
        </w:tc>
      </w:tr>
    </w:tbl>
    <w:p w14:paraId="4C8D6F57" w14:textId="77777777" w:rsidR="0000038F" w:rsidRDefault="0000038F" w:rsidP="009275BD">
      <w:pPr>
        <w:jc w:val="both"/>
      </w:pPr>
    </w:p>
    <w:p w14:paraId="209E5774" w14:textId="77777777" w:rsidR="0000038F" w:rsidRDefault="0000038F" w:rsidP="009275BD">
      <w:pPr>
        <w:jc w:val="both"/>
      </w:pPr>
    </w:p>
    <w:p w14:paraId="620FA2E7" w14:textId="03C30A65" w:rsidR="00B65F8B" w:rsidRDefault="00731FD5" w:rsidP="009275BD">
      <w:pPr>
        <w:jc w:val="both"/>
      </w:pPr>
      <w:r>
        <w:t>Thus, we suggest initiating a new Rel-20 spectrum "basket" WI aiming at enabling missing NTN power classes in the existing NTN bands. The potential objectives of the WI may look as follows</w:t>
      </w:r>
      <w:r w:rsidR="00C57F81">
        <w:t xml:space="preserve"> (the exact list of bands will be clarified further with interested companies and satellite operators)</w:t>
      </w:r>
      <w:r>
        <w:t>:</w:t>
      </w:r>
    </w:p>
    <w:p w14:paraId="212019E8" w14:textId="77777777" w:rsidR="00C57F81" w:rsidRDefault="00C57F81" w:rsidP="00C57F81">
      <w:pPr>
        <w:rPr>
          <w:iCs/>
        </w:rPr>
      </w:pPr>
    </w:p>
    <w:p w14:paraId="623D3697" w14:textId="1F03E4D5" w:rsidR="008B00BB" w:rsidRDefault="008B00BB" w:rsidP="008B00BB">
      <w:pPr>
        <w:pStyle w:val="B1"/>
      </w:pPr>
      <w:r>
        <w:t>-</w:t>
      </w:r>
      <w:r>
        <w:tab/>
        <w:t>Introduce support of the higher power classes for the NR bands:</w:t>
      </w:r>
    </w:p>
    <w:p w14:paraId="71A5F14B" w14:textId="1F2214ED" w:rsidR="008B00BB" w:rsidRDefault="008B00BB" w:rsidP="008B00BB">
      <w:pPr>
        <w:pStyle w:val="B2"/>
      </w:pPr>
      <w:r>
        <w:t>-</w:t>
      </w:r>
      <w:r>
        <w:tab/>
        <w:t>Considered power classes: PC2 and PC1</w:t>
      </w:r>
    </w:p>
    <w:p w14:paraId="616425BB" w14:textId="3970233A" w:rsidR="008B00BB" w:rsidRDefault="008B00BB" w:rsidP="008B00BB">
      <w:pPr>
        <w:pStyle w:val="B2"/>
      </w:pPr>
      <w:r>
        <w:t>-</w:t>
      </w:r>
      <w:r>
        <w:tab/>
        <w:t xml:space="preserve">Considered NR NTN bands: </w:t>
      </w:r>
      <w:r w:rsidRPr="008353A1">
        <w:rPr>
          <w:highlight w:val="yellow"/>
        </w:rPr>
        <w:t>[n250, n251, n253, n252, n254]</w:t>
      </w:r>
    </w:p>
    <w:p w14:paraId="1D1A96E3" w14:textId="11C315C6" w:rsidR="008B00BB" w:rsidRDefault="008B00BB" w:rsidP="008B00BB">
      <w:pPr>
        <w:pStyle w:val="B2"/>
      </w:pPr>
      <w:r>
        <w:t>-</w:t>
      </w:r>
      <w:r>
        <w:tab/>
        <w:t>Considered NR channels: all applicable channel bandwidths for the given band including 3MHz</w:t>
      </w:r>
    </w:p>
    <w:p w14:paraId="0E51539C" w14:textId="77777777" w:rsidR="008B00BB" w:rsidRDefault="008B00BB" w:rsidP="008B00BB">
      <w:pPr>
        <w:pStyle w:val="B2"/>
      </w:pPr>
      <w:r>
        <w:t>-</w:t>
      </w:r>
      <w:r>
        <w:tab/>
        <w:t>Define, if needed, A-MPR requirements accounting for the general and band specific requirements</w:t>
      </w:r>
    </w:p>
    <w:p w14:paraId="61014A5B" w14:textId="77777777" w:rsidR="008B00BB" w:rsidRDefault="008B00BB" w:rsidP="008B00BB">
      <w:pPr>
        <w:pStyle w:val="B2"/>
      </w:pPr>
      <w:r>
        <w:t>-</w:t>
      </w:r>
      <w:r>
        <w:tab/>
        <w:t xml:space="preserve">Define, if needed, RSD requirements </w:t>
      </w:r>
    </w:p>
    <w:p w14:paraId="098E783A" w14:textId="7A22A6B5" w:rsidR="008B00BB" w:rsidRDefault="008B00BB" w:rsidP="008B00BB">
      <w:pPr>
        <w:pStyle w:val="B1"/>
      </w:pPr>
      <w:r>
        <w:t>-</w:t>
      </w:r>
      <w:r>
        <w:tab/>
        <w:t xml:space="preserve">Introduce support of the higher power classes for the IOT bands: </w:t>
      </w:r>
    </w:p>
    <w:p w14:paraId="621D6749" w14:textId="77777777" w:rsidR="008B00BB" w:rsidRDefault="008B00BB" w:rsidP="008B00BB">
      <w:pPr>
        <w:pStyle w:val="B2"/>
      </w:pPr>
      <w:r>
        <w:t>-</w:t>
      </w:r>
      <w:r>
        <w:tab/>
        <w:t>Considered power classes: PC2 and PC1</w:t>
      </w:r>
    </w:p>
    <w:p w14:paraId="573EAC81" w14:textId="24EB531C" w:rsidR="008B00BB" w:rsidRDefault="008B00BB" w:rsidP="008B00BB">
      <w:pPr>
        <w:pStyle w:val="B2"/>
      </w:pPr>
      <w:r>
        <w:t>-</w:t>
      </w:r>
      <w:r>
        <w:tab/>
        <w:t xml:space="preserve">Considered IOT NTN bands: </w:t>
      </w:r>
      <w:r w:rsidRPr="008353A1">
        <w:rPr>
          <w:highlight w:val="yellow"/>
        </w:rPr>
        <w:t>[b249, b253, b252, b254]</w:t>
      </w:r>
    </w:p>
    <w:p w14:paraId="1A6CAAA1" w14:textId="77777777" w:rsidR="008B00BB" w:rsidRDefault="008B00BB" w:rsidP="008B00BB">
      <w:pPr>
        <w:pStyle w:val="B2"/>
      </w:pPr>
      <w:r>
        <w:t>-</w:t>
      </w:r>
      <w:r>
        <w:tab/>
        <w:t>Define, if needed, A-MPR requirements accounting for the general and band specific requirements</w:t>
      </w:r>
    </w:p>
    <w:p w14:paraId="7C735C90" w14:textId="153A354D" w:rsidR="00C57F81" w:rsidRDefault="008B00BB" w:rsidP="008B00BB">
      <w:pPr>
        <w:pStyle w:val="B2"/>
      </w:pPr>
      <w:r>
        <w:t>-</w:t>
      </w:r>
      <w:r>
        <w:tab/>
        <w:t>Define, if needed, RSD requirements</w:t>
      </w:r>
    </w:p>
    <w:p w14:paraId="44D8420C" w14:textId="78070AB7" w:rsidR="0027349B" w:rsidRDefault="0027349B" w:rsidP="0027349B"/>
    <w:p w14:paraId="06908B32" w14:textId="792AE642" w:rsidR="009D725E" w:rsidRDefault="009D725E" w:rsidP="0027349B">
      <w:pPr>
        <w:pStyle w:val="Proposal"/>
      </w:pPr>
      <w:bookmarkStart w:id="1" w:name="_Toc181871877"/>
      <w:bookmarkStart w:id="2" w:name="_Toc181873632"/>
      <w:bookmarkStart w:id="3" w:name="_Toc181873692"/>
      <w:bookmarkStart w:id="4" w:name="_Toc181955625"/>
      <w:bookmarkStart w:id="5" w:name="_Toc189727128"/>
      <w:r>
        <w:t>Proposal:</w:t>
      </w:r>
      <w:r>
        <w:tab/>
      </w:r>
      <w:bookmarkEnd w:id="1"/>
      <w:bookmarkEnd w:id="2"/>
      <w:bookmarkEnd w:id="3"/>
      <w:bookmarkEnd w:id="4"/>
      <w:bookmarkEnd w:id="5"/>
      <w:r w:rsidR="002D617C">
        <w:t>Initiate a new Rel-20 spectrum WI to enable missing NTN high-power classes for the existing NTN NR/IOT bands</w:t>
      </w:r>
      <w:r w:rsidR="0027349B">
        <w:t>.</w:t>
      </w:r>
    </w:p>
    <w:p w14:paraId="5D2DDC34" w14:textId="2B052426" w:rsidR="005E69AE" w:rsidRDefault="0027349B" w:rsidP="005E69AE">
      <w:pPr>
        <w:pStyle w:val="Heading1"/>
      </w:pPr>
      <w:r>
        <w:t>3</w:t>
      </w:r>
      <w:r w:rsidR="005E69AE">
        <w:tab/>
        <w:t>References</w:t>
      </w:r>
    </w:p>
    <w:p w14:paraId="2993AC0A" w14:textId="77777777" w:rsidR="00F90B9E" w:rsidRPr="004D3578" w:rsidRDefault="00F90B9E" w:rsidP="00F90B9E">
      <w:pPr>
        <w:pStyle w:val="EX"/>
      </w:pPr>
      <w:bookmarkStart w:id="6" w:name="_Ref13820109"/>
      <w:bookmarkStart w:id="7" w:name="_Ref181870462"/>
      <w:r w:rsidRPr="00804854">
        <w:t>RP-193234</w:t>
      </w:r>
      <w:r>
        <w:t>, "</w:t>
      </w:r>
      <w:r w:rsidRPr="00804854">
        <w:t>Solutions for NR to support non-terrestrial networks (NTN)</w:t>
      </w:r>
      <w:r>
        <w:t>", Thales</w:t>
      </w:r>
      <w:bookmarkEnd w:id="6"/>
    </w:p>
    <w:p w14:paraId="213BCF8E" w14:textId="77777777" w:rsidR="00F90B9E" w:rsidRDefault="00F90B9E" w:rsidP="00F90B9E">
      <w:pPr>
        <w:pStyle w:val="EX"/>
      </w:pPr>
      <w:bookmarkStart w:id="8" w:name="_Ref173832184"/>
      <w:r w:rsidRPr="009335CA">
        <w:t>RP-240857, "New WID: Enhanced requirements and test methodology for NR and IoT NTN"</w:t>
      </w:r>
      <w:bookmarkEnd w:id="8"/>
    </w:p>
    <w:p w14:paraId="7F02F958" w14:textId="461BE2F3" w:rsidR="00B27FEE" w:rsidRDefault="00B27FEE" w:rsidP="00F90B9E">
      <w:pPr>
        <w:pStyle w:val="EX"/>
        <w:numPr>
          <w:ilvl w:val="0"/>
          <w:numId w:val="0"/>
        </w:numPr>
        <w:ind w:left="369"/>
      </w:pPr>
    </w:p>
    <w:bookmarkEnd w:id="0"/>
    <w:bookmarkEnd w:id="7"/>
    <w:p w14:paraId="543D1CC3" w14:textId="77777777" w:rsidR="00B27FEE" w:rsidRDefault="00B27FEE" w:rsidP="00B27FEE">
      <w:pPr>
        <w:pStyle w:val="EX"/>
        <w:numPr>
          <w:ilvl w:val="0"/>
          <w:numId w:val="0"/>
        </w:numPr>
        <w:ind w:left="369" w:hanging="369"/>
      </w:pPr>
    </w:p>
    <w:sectPr w:rsidR="00B27FEE" w:rsidSect="008802E3">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CC1FB" w14:textId="77777777" w:rsidR="00873250" w:rsidRDefault="00873250">
      <w:r>
        <w:separator/>
      </w:r>
    </w:p>
  </w:endnote>
  <w:endnote w:type="continuationSeparator" w:id="0">
    <w:p w14:paraId="6787E79E" w14:textId="77777777" w:rsidR="00873250" w:rsidRDefault="00873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F74AF" w14:textId="77777777" w:rsidR="00873250" w:rsidRDefault="00873250">
      <w:r>
        <w:separator/>
      </w:r>
    </w:p>
  </w:footnote>
  <w:footnote w:type="continuationSeparator" w:id="0">
    <w:p w14:paraId="4B275B52" w14:textId="77777777" w:rsidR="00873250" w:rsidRDefault="00873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9"/>
  </w:num>
  <w:num w:numId="5" w16cid:durableId="1192574548">
    <w:abstractNumId w:val="3"/>
  </w:num>
  <w:num w:numId="6" w16cid:durableId="1905604073">
    <w:abstractNumId w:val="3"/>
  </w:num>
  <w:num w:numId="7" w16cid:durableId="2038382258">
    <w:abstractNumId w:val="7"/>
  </w:num>
  <w:num w:numId="8" w16cid:durableId="1769497740">
    <w:abstractNumId w:val="5"/>
  </w:num>
  <w:num w:numId="9" w16cid:durableId="2000189367">
    <w:abstractNumId w:val="6"/>
  </w:num>
  <w:num w:numId="10" w16cid:durableId="1104038683">
    <w:abstractNumId w:val="4"/>
  </w:num>
  <w:num w:numId="11" w16cid:durableId="1941835483">
    <w:abstractNumId w:val="8"/>
  </w:num>
  <w:num w:numId="12" w16cid:durableId="309528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8F"/>
    <w:rsid w:val="00006AA3"/>
    <w:rsid w:val="000105BD"/>
    <w:rsid w:val="00027420"/>
    <w:rsid w:val="00033397"/>
    <w:rsid w:val="0003702E"/>
    <w:rsid w:val="00040095"/>
    <w:rsid w:val="00051834"/>
    <w:rsid w:val="00054A22"/>
    <w:rsid w:val="00062023"/>
    <w:rsid w:val="000655A6"/>
    <w:rsid w:val="00080512"/>
    <w:rsid w:val="00086E33"/>
    <w:rsid w:val="000A365D"/>
    <w:rsid w:val="000A520F"/>
    <w:rsid w:val="000A68F3"/>
    <w:rsid w:val="000B4768"/>
    <w:rsid w:val="000B5595"/>
    <w:rsid w:val="000C0B58"/>
    <w:rsid w:val="000C47C3"/>
    <w:rsid w:val="000D58AB"/>
    <w:rsid w:val="000E0209"/>
    <w:rsid w:val="00104BC6"/>
    <w:rsid w:val="00114E2C"/>
    <w:rsid w:val="00133525"/>
    <w:rsid w:val="00133E65"/>
    <w:rsid w:val="00146671"/>
    <w:rsid w:val="0015733E"/>
    <w:rsid w:val="0016744E"/>
    <w:rsid w:val="001A4C42"/>
    <w:rsid w:val="001C21C3"/>
    <w:rsid w:val="001D02C2"/>
    <w:rsid w:val="001D3A29"/>
    <w:rsid w:val="001E1FFA"/>
    <w:rsid w:val="001E2BCF"/>
    <w:rsid w:val="001F0C1D"/>
    <w:rsid w:val="001F1132"/>
    <w:rsid w:val="001F168B"/>
    <w:rsid w:val="001F3CDB"/>
    <w:rsid w:val="001F5729"/>
    <w:rsid w:val="001F718D"/>
    <w:rsid w:val="002121CB"/>
    <w:rsid w:val="00217D19"/>
    <w:rsid w:val="002347A2"/>
    <w:rsid w:val="00234FFD"/>
    <w:rsid w:val="00245BAB"/>
    <w:rsid w:val="00247926"/>
    <w:rsid w:val="00252882"/>
    <w:rsid w:val="00255861"/>
    <w:rsid w:val="002675F0"/>
    <w:rsid w:val="0027349B"/>
    <w:rsid w:val="00276EE4"/>
    <w:rsid w:val="002A1EDC"/>
    <w:rsid w:val="002B6339"/>
    <w:rsid w:val="002C233F"/>
    <w:rsid w:val="002D617C"/>
    <w:rsid w:val="002E00EE"/>
    <w:rsid w:val="002E350A"/>
    <w:rsid w:val="002F0C22"/>
    <w:rsid w:val="003172DC"/>
    <w:rsid w:val="00317AC7"/>
    <w:rsid w:val="0034052F"/>
    <w:rsid w:val="0035462D"/>
    <w:rsid w:val="003765B8"/>
    <w:rsid w:val="0037688C"/>
    <w:rsid w:val="003A0483"/>
    <w:rsid w:val="003A0A0B"/>
    <w:rsid w:val="003C3971"/>
    <w:rsid w:val="003E0198"/>
    <w:rsid w:val="003E0E54"/>
    <w:rsid w:val="003E7753"/>
    <w:rsid w:val="004205CB"/>
    <w:rsid w:val="00423334"/>
    <w:rsid w:val="004345EC"/>
    <w:rsid w:val="004826A9"/>
    <w:rsid w:val="00491484"/>
    <w:rsid w:val="004C1601"/>
    <w:rsid w:val="004C7552"/>
    <w:rsid w:val="004D3578"/>
    <w:rsid w:val="004E213A"/>
    <w:rsid w:val="004E27ED"/>
    <w:rsid w:val="004E4D44"/>
    <w:rsid w:val="004E4D81"/>
    <w:rsid w:val="004F0988"/>
    <w:rsid w:val="004F3340"/>
    <w:rsid w:val="004F3E3D"/>
    <w:rsid w:val="005078D3"/>
    <w:rsid w:val="0053388B"/>
    <w:rsid w:val="00535773"/>
    <w:rsid w:val="00543E6C"/>
    <w:rsid w:val="0055413F"/>
    <w:rsid w:val="0055585A"/>
    <w:rsid w:val="00565087"/>
    <w:rsid w:val="00572E14"/>
    <w:rsid w:val="005751BD"/>
    <w:rsid w:val="00595C50"/>
    <w:rsid w:val="005973BE"/>
    <w:rsid w:val="005A5986"/>
    <w:rsid w:val="005B146A"/>
    <w:rsid w:val="005C5ADE"/>
    <w:rsid w:val="005D2E01"/>
    <w:rsid w:val="005D6137"/>
    <w:rsid w:val="005D6DDA"/>
    <w:rsid w:val="005D7526"/>
    <w:rsid w:val="005E69AE"/>
    <w:rsid w:val="005F15D3"/>
    <w:rsid w:val="00602AEA"/>
    <w:rsid w:val="006047D6"/>
    <w:rsid w:val="00607E3C"/>
    <w:rsid w:val="00614FDF"/>
    <w:rsid w:val="00615481"/>
    <w:rsid w:val="006246A7"/>
    <w:rsid w:val="0062595A"/>
    <w:rsid w:val="0063543D"/>
    <w:rsid w:val="00636EE8"/>
    <w:rsid w:val="00647114"/>
    <w:rsid w:val="00653558"/>
    <w:rsid w:val="00671888"/>
    <w:rsid w:val="006875C3"/>
    <w:rsid w:val="00687C93"/>
    <w:rsid w:val="0069301D"/>
    <w:rsid w:val="006A323F"/>
    <w:rsid w:val="006A3823"/>
    <w:rsid w:val="006B30D0"/>
    <w:rsid w:val="006B59E0"/>
    <w:rsid w:val="006B6BE1"/>
    <w:rsid w:val="006C029E"/>
    <w:rsid w:val="006C3D95"/>
    <w:rsid w:val="006E5C86"/>
    <w:rsid w:val="00713C44"/>
    <w:rsid w:val="00731FD5"/>
    <w:rsid w:val="00734A5B"/>
    <w:rsid w:val="0074026F"/>
    <w:rsid w:val="007429F6"/>
    <w:rsid w:val="00744E76"/>
    <w:rsid w:val="00752198"/>
    <w:rsid w:val="00753881"/>
    <w:rsid w:val="00774DA4"/>
    <w:rsid w:val="00776CF3"/>
    <w:rsid w:val="00781F0F"/>
    <w:rsid w:val="007923D4"/>
    <w:rsid w:val="00795FBD"/>
    <w:rsid w:val="007961F1"/>
    <w:rsid w:val="00797046"/>
    <w:rsid w:val="0079755B"/>
    <w:rsid w:val="007B600E"/>
    <w:rsid w:val="007E7306"/>
    <w:rsid w:val="007F0F4A"/>
    <w:rsid w:val="007F71BD"/>
    <w:rsid w:val="008028A4"/>
    <w:rsid w:val="008029FB"/>
    <w:rsid w:val="00817778"/>
    <w:rsid w:val="00820B25"/>
    <w:rsid w:val="00830747"/>
    <w:rsid w:val="00873250"/>
    <w:rsid w:val="008768CA"/>
    <w:rsid w:val="008802E3"/>
    <w:rsid w:val="008A34FB"/>
    <w:rsid w:val="008B00BB"/>
    <w:rsid w:val="008B7B02"/>
    <w:rsid w:val="008C384C"/>
    <w:rsid w:val="008E0A99"/>
    <w:rsid w:val="008E7986"/>
    <w:rsid w:val="0090271F"/>
    <w:rsid w:val="00902E23"/>
    <w:rsid w:val="009114D7"/>
    <w:rsid w:val="0091348E"/>
    <w:rsid w:val="00917CCB"/>
    <w:rsid w:val="009275BD"/>
    <w:rsid w:val="00932012"/>
    <w:rsid w:val="00942EC2"/>
    <w:rsid w:val="00957D75"/>
    <w:rsid w:val="009746C7"/>
    <w:rsid w:val="009D725E"/>
    <w:rsid w:val="009F37B7"/>
    <w:rsid w:val="009F5E43"/>
    <w:rsid w:val="00A10F02"/>
    <w:rsid w:val="00A164B4"/>
    <w:rsid w:val="00A16799"/>
    <w:rsid w:val="00A24DAA"/>
    <w:rsid w:val="00A26956"/>
    <w:rsid w:val="00A42E7C"/>
    <w:rsid w:val="00A53724"/>
    <w:rsid w:val="00A73129"/>
    <w:rsid w:val="00A82346"/>
    <w:rsid w:val="00A8729C"/>
    <w:rsid w:val="00A92BA1"/>
    <w:rsid w:val="00AA6CE7"/>
    <w:rsid w:val="00AC6BC6"/>
    <w:rsid w:val="00AE3797"/>
    <w:rsid w:val="00AE56A6"/>
    <w:rsid w:val="00B15449"/>
    <w:rsid w:val="00B27FEE"/>
    <w:rsid w:val="00B44626"/>
    <w:rsid w:val="00B65F8B"/>
    <w:rsid w:val="00B808FA"/>
    <w:rsid w:val="00B845A4"/>
    <w:rsid w:val="00B93086"/>
    <w:rsid w:val="00B96379"/>
    <w:rsid w:val="00BA19ED"/>
    <w:rsid w:val="00BA300B"/>
    <w:rsid w:val="00BA4B8D"/>
    <w:rsid w:val="00BB5A3B"/>
    <w:rsid w:val="00BC0F7D"/>
    <w:rsid w:val="00BE3255"/>
    <w:rsid w:val="00BF128E"/>
    <w:rsid w:val="00C06268"/>
    <w:rsid w:val="00C102F5"/>
    <w:rsid w:val="00C1496A"/>
    <w:rsid w:val="00C33079"/>
    <w:rsid w:val="00C45231"/>
    <w:rsid w:val="00C57F81"/>
    <w:rsid w:val="00C72833"/>
    <w:rsid w:val="00C80F1D"/>
    <w:rsid w:val="00C93F40"/>
    <w:rsid w:val="00CA3D0C"/>
    <w:rsid w:val="00CD1613"/>
    <w:rsid w:val="00CD555A"/>
    <w:rsid w:val="00CD71E9"/>
    <w:rsid w:val="00CF20E3"/>
    <w:rsid w:val="00D13723"/>
    <w:rsid w:val="00D13A1B"/>
    <w:rsid w:val="00D309CC"/>
    <w:rsid w:val="00D46431"/>
    <w:rsid w:val="00D56A52"/>
    <w:rsid w:val="00D57972"/>
    <w:rsid w:val="00D64C63"/>
    <w:rsid w:val="00D675A9"/>
    <w:rsid w:val="00D738D6"/>
    <w:rsid w:val="00D755EB"/>
    <w:rsid w:val="00D87E00"/>
    <w:rsid w:val="00D9134D"/>
    <w:rsid w:val="00DA7A03"/>
    <w:rsid w:val="00DB1818"/>
    <w:rsid w:val="00DC309B"/>
    <w:rsid w:val="00DC4DA2"/>
    <w:rsid w:val="00DD4C17"/>
    <w:rsid w:val="00DF1920"/>
    <w:rsid w:val="00DF2B1F"/>
    <w:rsid w:val="00DF6189"/>
    <w:rsid w:val="00DF62CD"/>
    <w:rsid w:val="00E16509"/>
    <w:rsid w:val="00E44582"/>
    <w:rsid w:val="00E52814"/>
    <w:rsid w:val="00E60495"/>
    <w:rsid w:val="00E72324"/>
    <w:rsid w:val="00E72511"/>
    <w:rsid w:val="00E72ABE"/>
    <w:rsid w:val="00E7367D"/>
    <w:rsid w:val="00E77645"/>
    <w:rsid w:val="00E91317"/>
    <w:rsid w:val="00EA1DF9"/>
    <w:rsid w:val="00EB370A"/>
    <w:rsid w:val="00EC4A25"/>
    <w:rsid w:val="00EE5AA7"/>
    <w:rsid w:val="00EE6554"/>
    <w:rsid w:val="00EE7E39"/>
    <w:rsid w:val="00F025A2"/>
    <w:rsid w:val="00F04712"/>
    <w:rsid w:val="00F21311"/>
    <w:rsid w:val="00F22EC7"/>
    <w:rsid w:val="00F325C8"/>
    <w:rsid w:val="00F477C6"/>
    <w:rsid w:val="00F56D37"/>
    <w:rsid w:val="00F62AEB"/>
    <w:rsid w:val="00F653B8"/>
    <w:rsid w:val="00F66D1B"/>
    <w:rsid w:val="00F70647"/>
    <w:rsid w:val="00F81DF9"/>
    <w:rsid w:val="00F85EA1"/>
    <w:rsid w:val="00F90B9E"/>
    <w:rsid w:val="00F92439"/>
    <w:rsid w:val="00F9377D"/>
    <w:rsid w:val="00F95B89"/>
    <w:rsid w:val="00FA1266"/>
    <w:rsid w:val="00FA2DA6"/>
    <w:rsid w:val="00FA33F8"/>
    <w:rsid w:val="00FC1192"/>
    <w:rsid w:val="00FE7BF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1"/>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1"/>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424347870">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TotalTime>
  <Pages>2</Pages>
  <Words>623</Words>
  <Characters>3556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4171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8</cp:revision>
  <cp:lastPrinted>2019-02-25T15:05:00Z</cp:lastPrinted>
  <dcterms:created xsi:type="dcterms:W3CDTF">2025-10-03T11:33:00Z</dcterms:created>
  <dcterms:modified xsi:type="dcterms:W3CDTF">2025-10-03T18:22:00Z</dcterms:modified>
  <cp:category/>
</cp:coreProperties>
</file>